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89" w:rsidRPr="004257E3" w:rsidRDefault="00AF2389" w:rsidP="00AF2389">
      <w:pPr>
        <w:pStyle w:val="ac"/>
      </w:pPr>
      <w:r w:rsidRPr="004257E3">
        <w:t>АДМИНИСТРАЦИЯ</w:t>
      </w:r>
    </w:p>
    <w:p w:rsidR="00AF2389" w:rsidRPr="004257E3" w:rsidRDefault="00AF2389" w:rsidP="00AF2389">
      <w:pPr>
        <w:jc w:val="center"/>
        <w:rPr>
          <w:sz w:val="44"/>
        </w:rPr>
      </w:pPr>
      <w:r w:rsidRPr="004257E3">
        <w:rPr>
          <w:sz w:val="44"/>
        </w:rPr>
        <w:t>Саянского района</w:t>
      </w:r>
    </w:p>
    <w:p w:rsidR="00AF2389" w:rsidRPr="004257E3" w:rsidRDefault="00AF2389" w:rsidP="00AF2389">
      <w:pPr>
        <w:jc w:val="center"/>
        <w:rPr>
          <w:b/>
          <w:sz w:val="56"/>
        </w:rPr>
      </w:pPr>
      <w:r w:rsidRPr="004257E3">
        <w:rPr>
          <w:b/>
          <w:sz w:val="56"/>
        </w:rPr>
        <w:t xml:space="preserve">ПОСТАНОВЛЕНИЕ </w:t>
      </w:r>
    </w:p>
    <w:p w:rsidR="00AF2389" w:rsidRDefault="00AF2389" w:rsidP="00AF2389">
      <w:pPr>
        <w:jc w:val="center"/>
        <w:rPr>
          <w:sz w:val="32"/>
        </w:rPr>
      </w:pPr>
      <w:r w:rsidRPr="004257E3">
        <w:rPr>
          <w:sz w:val="32"/>
        </w:rPr>
        <w:t>с. Агинское</w:t>
      </w:r>
    </w:p>
    <w:p w:rsidR="00AF2389" w:rsidRPr="004257E3" w:rsidRDefault="00AF2389" w:rsidP="00AF2389">
      <w:pPr>
        <w:jc w:val="center"/>
        <w:rPr>
          <w:sz w:val="32"/>
        </w:rPr>
      </w:pPr>
    </w:p>
    <w:p w:rsidR="00AF2389" w:rsidRPr="004257E3" w:rsidRDefault="00AF2389" w:rsidP="00AF2389">
      <w:pPr>
        <w:pStyle w:val="ae"/>
        <w:ind w:firstLine="0"/>
        <w:rPr>
          <w:sz w:val="28"/>
        </w:rPr>
      </w:pPr>
      <w:r>
        <w:rPr>
          <w:sz w:val="28"/>
        </w:rPr>
        <w:t>23.12.2020</w:t>
      </w:r>
      <w:r w:rsidRPr="004257E3">
        <w:rPr>
          <w:sz w:val="28"/>
        </w:rPr>
        <w:t xml:space="preserve">                                                                                        </w:t>
      </w:r>
      <w:r>
        <w:rPr>
          <w:sz w:val="28"/>
        </w:rPr>
        <w:t xml:space="preserve">    </w:t>
      </w:r>
      <w:r w:rsidRPr="004257E3">
        <w:rPr>
          <w:sz w:val="28"/>
        </w:rPr>
        <w:t xml:space="preserve">№ </w:t>
      </w:r>
      <w:r>
        <w:rPr>
          <w:sz w:val="28"/>
        </w:rPr>
        <w:t>606-п</w:t>
      </w:r>
    </w:p>
    <w:p w:rsidR="00AF2389" w:rsidRDefault="00AF2389" w:rsidP="00AF2389">
      <w:pPr>
        <w:pStyle w:val="ae"/>
        <w:ind w:firstLine="0"/>
        <w:rPr>
          <w:sz w:val="26"/>
          <w:szCs w:val="26"/>
        </w:rPr>
      </w:pPr>
    </w:p>
    <w:p w:rsidR="00AF2389" w:rsidRPr="0006063F" w:rsidRDefault="00AF2389" w:rsidP="00AF2389">
      <w:pPr>
        <w:rPr>
          <w:sz w:val="27"/>
          <w:szCs w:val="27"/>
        </w:rPr>
      </w:pPr>
      <w:r w:rsidRPr="0006063F">
        <w:rPr>
          <w:sz w:val="27"/>
          <w:szCs w:val="27"/>
        </w:rPr>
        <w:t xml:space="preserve">Об утверждении муниципального задания </w:t>
      </w:r>
    </w:p>
    <w:p w:rsidR="00AF2389" w:rsidRDefault="00AF2389" w:rsidP="00AF2389">
      <w:pPr>
        <w:rPr>
          <w:sz w:val="27"/>
          <w:szCs w:val="27"/>
        </w:rPr>
      </w:pPr>
      <w:r w:rsidRPr="0006063F">
        <w:rPr>
          <w:sz w:val="27"/>
          <w:szCs w:val="27"/>
        </w:rPr>
        <w:t>М</w:t>
      </w:r>
      <w:r>
        <w:rPr>
          <w:sz w:val="27"/>
          <w:szCs w:val="27"/>
        </w:rPr>
        <w:t>униципального бюджетного учреждения культуры</w:t>
      </w:r>
    </w:p>
    <w:p w:rsidR="00AF2389" w:rsidRDefault="00AF2389" w:rsidP="00AF2389">
      <w:pPr>
        <w:rPr>
          <w:sz w:val="27"/>
          <w:szCs w:val="27"/>
        </w:rPr>
      </w:pPr>
      <w:r w:rsidRPr="0006063F">
        <w:rPr>
          <w:sz w:val="27"/>
          <w:szCs w:val="27"/>
        </w:rPr>
        <w:t xml:space="preserve"> «Ц</w:t>
      </w:r>
      <w:r>
        <w:rPr>
          <w:sz w:val="27"/>
          <w:szCs w:val="27"/>
        </w:rPr>
        <w:t>ентрализованная межпоселенческая клубная система</w:t>
      </w:r>
    </w:p>
    <w:p w:rsidR="00AF2389" w:rsidRDefault="00AF2389" w:rsidP="00AF2389">
      <w:pPr>
        <w:rPr>
          <w:sz w:val="27"/>
          <w:szCs w:val="27"/>
        </w:rPr>
      </w:pPr>
      <w:r w:rsidRPr="0006063F">
        <w:rPr>
          <w:sz w:val="27"/>
          <w:szCs w:val="27"/>
        </w:rPr>
        <w:t xml:space="preserve"> Саянского района»</w:t>
      </w:r>
    </w:p>
    <w:p w:rsidR="00AF2389" w:rsidRDefault="00AF2389" w:rsidP="00AF2389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F2389" w:rsidRPr="0006063F" w:rsidRDefault="00AF2389" w:rsidP="00AF238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ab/>
        <w:t xml:space="preserve">В соответствии </w:t>
      </w:r>
      <w:r>
        <w:rPr>
          <w:rFonts w:ascii="Times New Roman" w:hAnsi="Times New Roman"/>
          <w:sz w:val="27"/>
          <w:szCs w:val="27"/>
        </w:rPr>
        <w:t xml:space="preserve">с </w:t>
      </w:r>
      <w:r w:rsidRPr="0006063F">
        <w:rPr>
          <w:rFonts w:ascii="Times New Roman" w:hAnsi="Times New Roman"/>
          <w:sz w:val="27"/>
          <w:szCs w:val="27"/>
        </w:rPr>
        <w:t>постановлени</w:t>
      </w:r>
      <w:r>
        <w:rPr>
          <w:rFonts w:ascii="Times New Roman" w:hAnsi="Times New Roman"/>
          <w:sz w:val="27"/>
          <w:szCs w:val="27"/>
        </w:rPr>
        <w:t>ем</w:t>
      </w:r>
      <w:r w:rsidRPr="0006063F">
        <w:rPr>
          <w:rFonts w:ascii="Times New Roman" w:hAnsi="Times New Roman"/>
          <w:sz w:val="27"/>
          <w:szCs w:val="27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</w:t>
      </w:r>
      <w:r>
        <w:rPr>
          <w:rFonts w:ascii="Times New Roman" w:hAnsi="Times New Roman"/>
          <w:sz w:val="27"/>
          <w:szCs w:val="27"/>
        </w:rPr>
        <w:t xml:space="preserve"> Саянского</w:t>
      </w:r>
      <w:r w:rsidRPr="0006063F">
        <w:rPr>
          <w:rFonts w:ascii="Times New Roman" w:hAnsi="Times New Roman"/>
          <w:sz w:val="27"/>
          <w:szCs w:val="27"/>
        </w:rPr>
        <w:t xml:space="preserve"> муни</w:t>
      </w:r>
      <w:r>
        <w:rPr>
          <w:rFonts w:ascii="Times New Roman" w:hAnsi="Times New Roman"/>
          <w:sz w:val="27"/>
          <w:szCs w:val="27"/>
        </w:rPr>
        <w:t xml:space="preserve">ципального </w:t>
      </w:r>
      <w:r w:rsidRPr="0006063F">
        <w:rPr>
          <w:rFonts w:ascii="Times New Roman" w:hAnsi="Times New Roman"/>
          <w:sz w:val="27"/>
          <w:szCs w:val="27"/>
        </w:rPr>
        <w:t>район</w:t>
      </w:r>
      <w:r>
        <w:rPr>
          <w:rFonts w:ascii="Times New Roman" w:hAnsi="Times New Roman"/>
          <w:sz w:val="27"/>
          <w:szCs w:val="27"/>
        </w:rPr>
        <w:t>а,</w:t>
      </w:r>
      <w:r w:rsidRPr="0006063F">
        <w:rPr>
          <w:rFonts w:ascii="Times New Roman" w:hAnsi="Times New Roman"/>
          <w:sz w:val="27"/>
          <w:szCs w:val="27"/>
        </w:rPr>
        <w:t xml:space="preserve"> ПОСТАНО</w:t>
      </w:r>
      <w:r>
        <w:rPr>
          <w:rFonts w:ascii="Times New Roman" w:hAnsi="Times New Roman"/>
          <w:sz w:val="27"/>
          <w:szCs w:val="27"/>
        </w:rPr>
        <w:t>В</w:t>
      </w:r>
      <w:r w:rsidRPr="0006063F">
        <w:rPr>
          <w:rFonts w:ascii="Times New Roman" w:hAnsi="Times New Roman"/>
          <w:sz w:val="27"/>
          <w:szCs w:val="27"/>
        </w:rPr>
        <w:t>ЛЯЮ:</w:t>
      </w:r>
    </w:p>
    <w:p w:rsidR="00AF2389" w:rsidRDefault="00AF2389" w:rsidP="00AF2389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>Утвердить муниципальное задание муниципально</w:t>
      </w:r>
      <w:r>
        <w:rPr>
          <w:rFonts w:ascii="Times New Roman" w:hAnsi="Times New Roman"/>
          <w:sz w:val="27"/>
          <w:szCs w:val="27"/>
        </w:rPr>
        <w:t>го</w:t>
      </w:r>
      <w:r w:rsidRPr="0006063F">
        <w:rPr>
          <w:rFonts w:ascii="Times New Roman" w:hAnsi="Times New Roman"/>
          <w:sz w:val="27"/>
          <w:szCs w:val="27"/>
        </w:rPr>
        <w:t xml:space="preserve"> бюджетно</w:t>
      </w:r>
      <w:r>
        <w:rPr>
          <w:rFonts w:ascii="Times New Roman" w:hAnsi="Times New Roman"/>
          <w:sz w:val="27"/>
          <w:szCs w:val="27"/>
        </w:rPr>
        <w:t>го</w:t>
      </w:r>
      <w:r w:rsidRPr="0006063F">
        <w:rPr>
          <w:rFonts w:ascii="Times New Roman" w:hAnsi="Times New Roman"/>
          <w:sz w:val="27"/>
          <w:szCs w:val="27"/>
        </w:rPr>
        <w:t xml:space="preserve"> учреждени</w:t>
      </w:r>
      <w:r>
        <w:rPr>
          <w:rFonts w:ascii="Times New Roman" w:hAnsi="Times New Roman"/>
          <w:sz w:val="27"/>
          <w:szCs w:val="27"/>
        </w:rPr>
        <w:t>я</w:t>
      </w:r>
      <w:r w:rsidRPr="0006063F">
        <w:rPr>
          <w:rFonts w:ascii="Times New Roman" w:hAnsi="Times New Roman"/>
          <w:sz w:val="27"/>
          <w:szCs w:val="27"/>
        </w:rPr>
        <w:t xml:space="preserve"> культуры «Централизованная </w:t>
      </w:r>
      <w:r w:rsidRPr="006B6446">
        <w:rPr>
          <w:rFonts w:ascii="Times New Roman" w:hAnsi="Times New Roman"/>
          <w:sz w:val="27"/>
          <w:szCs w:val="27"/>
        </w:rPr>
        <w:t>межпоселенческая  клубная</w:t>
      </w:r>
      <w:r w:rsidRPr="0006063F">
        <w:rPr>
          <w:rFonts w:ascii="Times New Roman" w:hAnsi="Times New Roman"/>
          <w:sz w:val="27"/>
          <w:szCs w:val="27"/>
        </w:rPr>
        <w:t xml:space="preserve"> система Саянского района» на 20</w:t>
      </w:r>
      <w:r>
        <w:rPr>
          <w:rFonts w:ascii="Times New Roman" w:hAnsi="Times New Roman"/>
          <w:sz w:val="27"/>
          <w:szCs w:val="27"/>
        </w:rPr>
        <w:t>21</w:t>
      </w:r>
      <w:r w:rsidRPr="0006063F">
        <w:rPr>
          <w:rFonts w:ascii="Times New Roman" w:hAnsi="Times New Roman"/>
          <w:sz w:val="27"/>
          <w:szCs w:val="27"/>
        </w:rPr>
        <w:t xml:space="preserve"> год и плановый период 20</w:t>
      </w:r>
      <w:r>
        <w:rPr>
          <w:rFonts w:ascii="Times New Roman" w:hAnsi="Times New Roman"/>
          <w:sz w:val="27"/>
          <w:szCs w:val="27"/>
        </w:rPr>
        <w:t>22</w:t>
      </w:r>
      <w:r w:rsidRPr="0006063F">
        <w:rPr>
          <w:rFonts w:ascii="Times New Roman" w:hAnsi="Times New Roman"/>
          <w:sz w:val="27"/>
          <w:szCs w:val="27"/>
        </w:rPr>
        <w:t xml:space="preserve"> и 20</w:t>
      </w:r>
      <w:r>
        <w:rPr>
          <w:rFonts w:ascii="Times New Roman" w:hAnsi="Times New Roman"/>
          <w:sz w:val="27"/>
          <w:szCs w:val="27"/>
        </w:rPr>
        <w:t>23</w:t>
      </w:r>
      <w:r w:rsidRPr="0006063F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>а, согласно приложению к настоящему постановлению</w:t>
      </w:r>
      <w:r w:rsidRPr="0006063F">
        <w:rPr>
          <w:rFonts w:ascii="Times New Roman" w:hAnsi="Times New Roman"/>
          <w:sz w:val="27"/>
          <w:szCs w:val="27"/>
        </w:rPr>
        <w:t>.</w:t>
      </w:r>
    </w:p>
    <w:p w:rsidR="00AF2389" w:rsidRDefault="00AF2389" w:rsidP="00AF2389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 на заместителя главы района по социальным вопросам  (</w:t>
      </w:r>
      <w:r w:rsidRPr="00B93B6D">
        <w:rPr>
          <w:rFonts w:ascii="Times New Roman" w:hAnsi="Times New Roman"/>
          <w:sz w:val="27"/>
          <w:szCs w:val="27"/>
        </w:rPr>
        <w:t xml:space="preserve">Н.Г.Никишина </w:t>
      </w:r>
      <w:r>
        <w:rPr>
          <w:rFonts w:ascii="Times New Roman" w:hAnsi="Times New Roman"/>
          <w:sz w:val="27"/>
          <w:szCs w:val="27"/>
        </w:rPr>
        <w:t>)</w:t>
      </w:r>
    </w:p>
    <w:p w:rsidR="00AF2389" w:rsidRDefault="00AF2389" w:rsidP="00AF2389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/>
          <w:sz w:val="27"/>
          <w:szCs w:val="27"/>
        </w:rPr>
        <w:t xml:space="preserve"> 01.01.2021г. и подлежит</w:t>
      </w:r>
    </w:p>
    <w:p w:rsidR="00AF2389" w:rsidRPr="003E03A0" w:rsidRDefault="00AF2389" w:rsidP="00AF2389">
      <w:pPr>
        <w:pStyle w:val="a3"/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размещению</w:t>
      </w:r>
      <w:r w:rsidRPr="0006063F">
        <w:rPr>
          <w:rFonts w:ascii="Times New Roman" w:hAnsi="Times New Roman"/>
          <w:sz w:val="27"/>
          <w:szCs w:val="27"/>
        </w:rPr>
        <w:t xml:space="preserve"> на официальном сайте Саянского района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3E03A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www</w:t>
      </w:r>
      <w:r w:rsidRPr="0006063F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  <w:lang w:val="en-US"/>
        </w:rPr>
        <w:t>adm</w:t>
      </w:r>
      <w:r w:rsidRPr="003E03A0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sayany</w:t>
      </w:r>
      <w:r w:rsidRPr="003E03A0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  <w:lang w:val="en-US"/>
        </w:rPr>
        <w:t>ru</w:t>
      </w:r>
      <w:r w:rsidRPr="003E03A0">
        <w:rPr>
          <w:rFonts w:ascii="Times New Roman" w:hAnsi="Times New Roman"/>
          <w:sz w:val="27"/>
          <w:szCs w:val="27"/>
        </w:rPr>
        <w:t>.</w:t>
      </w:r>
      <w:r w:rsidRPr="0006063F">
        <w:rPr>
          <w:rFonts w:ascii="Times New Roman" w:hAnsi="Times New Roman"/>
          <w:sz w:val="27"/>
          <w:szCs w:val="27"/>
        </w:rPr>
        <w:t xml:space="preserve"> </w:t>
      </w:r>
    </w:p>
    <w:p w:rsidR="00AF2389" w:rsidRPr="0006063F" w:rsidRDefault="00AF2389" w:rsidP="00AF2389">
      <w:pPr>
        <w:pStyle w:val="ae"/>
        <w:ind w:firstLine="0"/>
        <w:rPr>
          <w:rFonts w:eastAsiaTheme="minorEastAsia"/>
          <w:sz w:val="27"/>
          <w:szCs w:val="27"/>
        </w:rPr>
      </w:pPr>
    </w:p>
    <w:p w:rsidR="00AF2389" w:rsidRPr="0006063F" w:rsidRDefault="00AF2389" w:rsidP="00AF2389">
      <w:pPr>
        <w:pStyle w:val="ae"/>
        <w:ind w:firstLine="0"/>
        <w:rPr>
          <w:rFonts w:eastAsiaTheme="minorEastAsia"/>
          <w:sz w:val="27"/>
          <w:szCs w:val="27"/>
        </w:rPr>
      </w:pPr>
    </w:p>
    <w:p w:rsidR="00AF2389" w:rsidRPr="0006063F" w:rsidRDefault="00AF2389" w:rsidP="00AF2389">
      <w:pPr>
        <w:pStyle w:val="ae"/>
        <w:ind w:firstLine="0"/>
        <w:rPr>
          <w:rFonts w:eastAsiaTheme="minorEastAsia"/>
          <w:sz w:val="27"/>
          <w:szCs w:val="27"/>
        </w:rPr>
      </w:pPr>
    </w:p>
    <w:p w:rsidR="00AF2389" w:rsidRPr="0006063F" w:rsidRDefault="00AF2389" w:rsidP="00AF2389">
      <w:pPr>
        <w:pStyle w:val="ae"/>
        <w:ind w:firstLine="0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Глава района</w:t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  <w:t xml:space="preserve">          Данилин</w:t>
      </w:r>
      <w:r w:rsidRPr="007C064B">
        <w:rPr>
          <w:rFonts w:eastAsiaTheme="minorEastAsia"/>
          <w:sz w:val="27"/>
          <w:szCs w:val="27"/>
        </w:rPr>
        <w:t xml:space="preserve"> </w:t>
      </w:r>
      <w:r>
        <w:rPr>
          <w:rFonts w:eastAsiaTheme="minorEastAsia"/>
          <w:sz w:val="27"/>
          <w:szCs w:val="27"/>
        </w:rPr>
        <w:t>И.В.</w:t>
      </w:r>
    </w:p>
    <w:p w:rsidR="00AF2389" w:rsidRPr="004257E3" w:rsidRDefault="00AF2389" w:rsidP="00AF2389">
      <w:pPr>
        <w:rPr>
          <w:sz w:val="28"/>
          <w:szCs w:val="28"/>
        </w:rPr>
      </w:pPr>
    </w:p>
    <w:p w:rsidR="00AF2389" w:rsidRDefault="00AF2389" w:rsidP="009621E2">
      <w:pPr>
        <w:tabs>
          <w:tab w:val="left" w:pos="4950"/>
        </w:tabs>
        <w:ind w:firstLine="10773"/>
        <w:rPr>
          <w:sz w:val="26"/>
          <w:szCs w:val="26"/>
        </w:rPr>
        <w:sectPr w:rsidR="00AF2389" w:rsidSect="00AF238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260C" w:rsidRPr="009621E2" w:rsidRDefault="00746126" w:rsidP="009621E2">
      <w:pPr>
        <w:tabs>
          <w:tab w:val="left" w:pos="4950"/>
        </w:tabs>
        <w:ind w:firstLine="1077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8F260C" w:rsidRDefault="00AF2389" w:rsidP="00AF2389">
      <w:pPr>
        <w:ind w:firstLine="1077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Саянского </w:t>
      </w:r>
      <w:r w:rsidR="008F260C" w:rsidRPr="009621E2">
        <w:rPr>
          <w:sz w:val="26"/>
          <w:szCs w:val="26"/>
        </w:rPr>
        <w:t>района</w:t>
      </w:r>
    </w:p>
    <w:p w:rsidR="008F260C" w:rsidRDefault="004E39EA" w:rsidP="00AF2389">
      <w:pPr>
        <w:ind w:firstLine="10773"/>
        <w:jc w:val="right"/>
        <w:rPr>
          <w:b/>
        </w:rPr>
      </w:pPr>
      <w:r>
        <w:rPr>
          <w:sz w:val="26"/>
          <w:szCs w:val="26"/>
        </w:rPr>
        <w:t xml:space="preserve">от   </w:t>
      </w:r>
      <w:r w:rsidR="00AF2389">
        <w:rPr>
          <w:sz w:val="26"/>
          <w:szCs w:val="26"/>
        </w:rPr>
        <w:t>23.12.2020</w:t>
      </w:r>
      <w:r w:rsidR="00746126">
        <w:rPr>
          <w:sz w:val="26"/>
          <w:szCs w:val="26"/>
        </w:rPr>
        <w:t xml:space="preserve"> </w:t>
      </w:r>
      <w:r w:rsidR="008F260C">
        <w:rPr>
          <w:sz w:val="26"/>
          <w:szCs w:val="26"/>
        </w:rPr>
        <w:t xml:space="preserve">№ </w:t>
      </w:r>
      <w:r w:rsidR="00AF2389">
        <w:rPr>
          <w:sz w:val="26"/>
          <w:szCs w:val="26"/>
        </w:rPr>
        <w:t>606-п</w:t>
      </w:r>
      <w:r w:rsidR="008F260C">
        <w:rPr>
          <w:bCs/>
          <w:sz w:val="28"/>
          <w:szCs w:val="28"/>
        </w:rPr>
        <w:tab/>
      </w:r>
    </w:p>
    <w:p w:rsidR="008F260C" w:rsidRDefault="008F260C" w:rsidP="00720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0C" w:rsidRPr="009621E2" w:rsidRDefault="00A0127D" w:rsidP="00720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016A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задани</w:t>
      </w:r>
      <w:r w:rsidR="003016A5">
        <w:rPr>
          <w:rFonts w:ascii="Times New Roman" w:hAnsi="Times New Roman" w:cs="Times New Roman"/>
          <w:b/>
          <w:sz w:val="28"/>
          <w:szCs w:val="28"/>
        </w:rPr>
        <w:t>е</w:t>
      </w:r>
      <w:r w:rsidR="008F260C" w:rsidRPr="009621E2">
        <w:rPr>
          <w:rFonts w:ascii="Times New Roman" w:hAnsi="Times New Roman" w:cs="Times New Roman"/>
          <w:b/>
          <w:sz w:val="28"/>
          <w:szCs w:val="28"/>
        </w:rPr>
        <w:t xml:space="preserve">  на оказание муниципальных услуг</w:t>
      </w:r>
    </w:p>
    <w:p w:rsidR="008F260C" w:rsidRPr="009621E2" w:rsidRDefault="008F260C" w:rsidP="00720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1E2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муниципальным бюджетным  учреждением культуры</w:t>
      </w:r>
    </w:p>
    <w:p w:rsidR="008F260C" w:rsidRPr="009621E2" w:rsidRDefault="008F260C" w:rsidP="00720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621E2">
        <w:rPr>
          <w:rFonts w:ascii="Times New Roman" w:hAnsi="Times New Roman"/>
          <w:b/>
          <w:noProof/>
          <w:sz w:val="28"/>
          <w:szCs w:val="28"/>
          <w:u w:val="single"/>
        </w:rPr>
        <w:t>«Централизованная межпоселенческая клубная система Саянского района»</w:t>
      </w:r>
    </w:p>
    <w:p w:rsidR="008F260C" w:rsidRDefault="00B5156C" w:rsidP="00720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на</w:t>
      </w:r>
      <w:r w:rsidR="008F260C" w:rsidRPr="009621E2">
        <w:rPr>
          <w:rFonts w:ascii="Times New Roman" w:hAnsi="Times New Roman"/>
          <w:b/>
          <w:noProof/>
          <w:sz w:val="28"/>
          <w:szCs w:val="28"/>
        </w:rPr>
        <w:t xml:space="preserve"> 20</w:t>
      </w:r>
      <w:r>
        <w:rPr>
          <w:rFonts w:ascii="Times New Roman" w:hAnsi="Times New Roman"/>
          <w:b/>
          <w:noProof/>
          <w:sz w:val="28"/>
          <w:szCs w:val="28"/>
        </w:rPr>
        <w:t>2</w:t>
      </w:r>
      <w:r w:rsidR="007434C9">
        <w:rPr>
          <w:rFonts w:ascii="Times New Roman" w:hAnsi="Times New Roman"/>
          <w:b/>
          <w:noProof/>
          <w:sz w:val="28"/>
          <w:szCs w:val="28"/>
        </w:rPr>
        <w:t>1</w:t>
      </w:r>
      <w:r w:rsidR="008F260C" w:rsidRPr="009621E2">
        <w:rPr>
          <w:rFonts w:ascii="Times New Roman" w:hAnsi="Times New Roman"/>
          <w:b/>
          <w:noProof/>
          <w:sz w:val="28"/>
          <w:szCs w:val="28"/>
        </w:rPr>
        <w:t xml:space="preserve"> года и плановый период 20</w:t>
      </w:r>
      <w:r w:rsidR="00563F35">
        <w:rPr>
          <w:rFonts w:ascii="Times New Roman" w:hAnsi="Times New Roman"/>
          <w:b/>
          <w:noProof/>
          <w:sz w:val="28"/>
          <w:szCs w:val="28"/>
        </w:rPr>
        <w:t>2</w:t>
      </w:r>
      <w:r w:rsidR="007434C9">
        <w:rPr>
          <w:rFonts w:ascii="Times New Roman" w:hAnsi="Times New Roman"/>
          <w:b/>
          <w:noProof/>
          <w:sz w:val="28"/>
          <w:szCs w:val="28"/>
        </w:rPr>
        <w:t>2</w:t>
      </w:r>
      <w:r w:rsidR="0014351B">
        <w:rPr>
          <w:rFonts w:ascii="Times New Roman" w:hAnsi="Times New Roman"/>
          <w:b/>
          <w:noProof/>
          <w:sz w:val="28"/>
          <w:szCs w:val="28"/>
        </w:rPr>
        <w:t xml:space="preserve">  и 202</w:t>
      </w:r>
      <w:r w:rsidR="007434C9">
        <w:rPr>
          <w:rFonts w:ascii="Times New Roman" w:hAnsi="Times New Roman"/>
          <w:b/>
          <w:noProof/>
          <w:sz w:val="28"/>
          <w:szCs w:val="28"/>
        </w:rPr>
        <w:t>3</w:t>
      </w:r>
      <w:r w:rsidR="0014351B">
        <w:rPr>
          <w:rFonts w:ascii="Times New Roman" w:hAnsi="Times New Roman"/>
          <w:b/>
          <w:noProof/>
          <w:sz w:val="28"/>
          <w:szCs w:val="28"/>
        </w:rPr>
        <w:t xml:space="preserve"> годов</w:t>
      </w:r>
    </w:p>
    <w:p w:rsidR="00E952BB" w:rsidRPr="009621E2" w:rsidRDefault="00E952BB" w:rsidP="00720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8F260C" w:rsidRPr="005030AA" w:rsidTr="00E51794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8F260C" w:rsidRPr="005030AA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8F260C" w:rsidRPr="005030AA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927D0E" w:rsidRDefault="008F260C" w:rsidP="002907B9">
            <w:pPr>
              <w:jc w:val="both"/>
              <w:rPr>
                <w:b/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  <w:r w:rsidRPr="00927D0E">
              <w:rPr>
                <w:b/>
                <w:sz w:val="28"/>
                <w:szCs w:val="28"/>
              </w:rPr>
              <w:t>Муниципальное бюджетное учреждение культуры «Централизованная межпоселенческая клубная система Саянского района»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</w:p>
        </w:tc>
      </w:tr>
      <w:tr w:rsidR="008F260C" w:rsidRPr="005030AA" w:rsidTr="00E51794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</w:p>
        </w:tc>
      </w:tr>
      <w:tr w:rsidR="008F260C" w:rsidRPr="005030AA" w:rsidTr="00E51794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0C" w:rsidRPr="005030AA" w:rsidRDefault="005E74A3" w:rsidP="005E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8F260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</w:t>
            </w:r>
          </w:p>
        </w:tc>
      </w:tr>
      <w:tr w:rsidR="008F260C" w:rsidRPr="005030AA" w:rsidTr="00E51794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F41E57" w:rsidRDefault="008F260C" w:rsidP="005E74A3">
            <w:pPr>
              <w:rPr>
                <w:sz w:val="28"/>
                <w:szCs w:val="28"/>
              </w:rPr>
            </w:pPr>
            <w:r w:rsidRPr="00927D0E">
              <w:rPr>
                <w:b/>
                <w:sz w:val="28"/>
                <w:szCs w:val="28"/>
              </w:rPr>
              <w:t> </w:t>
            </w:r>
            <w:r w:rsidRPr="00F41E57">
              <w:rPr>
                <w:sz w:val="28"/>
                <w:szCs w:val="28"/>
              </w:rPr>
              <w:t xml:space="preserve">- </w:t>
            </w:r>
            <w:r w:rsidR="005E74A3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</w:p>
        </w:tc>
      </w:tr>
      <w:tr w:rsidR="008F260C" w:rsidRPr="005030AA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927D0E" w:rsidRDefault="008F260C" w:rsidP="005E74A3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>- д</w:t>
            </w:r>
            <w:r w:rsidRPr="004164D4">
              <w:rPr>
                <w:color w:val="000000"/>
                <w:sz w:val="28"/>
                <w:szCs w:val="28"/>
                <w:shd w:val="clear" w:color="auto" w:fill="FCFCFC"/>
              </w:rPr>
              <w:t>еятельность учреждений клубного типа</w:t>
            </w:r>
            <w:r w:rsidR="005E74A3">
              <w:rPr>
                <w:color w:val="000000"/>
                <w:sz w:val="28"/>
                <w:szCs w:val="28"/>
                <w:shd w:val="clear" w:color="auto" w:fill="FCFCFC"/>
              </w:rPr>
              <w:t>: клубов, дворцов и домов культуры, домов народного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Default="008F260C" w:rsidP="005E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E74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5E74A3">
              <w:rPr>
                <w:sz w:val="28"/>
                <w:szCs w:val="28"/>
              </w:rPr>
              <w:t>04.3</w:t>
            </w:r>
          </w:p>
          <w:p w:rsidR="003361AB" w:rsidRPr="005030AA" w:rsidRDefault="003361AB" w:rsidP="005E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92.13.</w:t>
            </w:r>
          </w:p>
        </w:tc>
      </w:tr>
    </w:tbl>
    <w:p w:rsidR="008F260C" w:rsidRDefault="008F260C" w:rsidP="00720FF7">
      <w:pPr>
        <w:jc w:val="center"/>
        <w:rPr>
          <w:sz w:val="28"/>
          <w:szCs w:val="28"/>
        </w:rPr>
      </w:pPr>
    </w:p>
    <w:p w:rsidR="008F260C" w:rsidRPr="00063292" w:rsidRDefault="008F260C" w:rsidP="00720FF7">
      <w:pPr>
        <w:jc w:val="center"/>
        <w:rPr>
          <w:sz w:val="28"/>
          <w:szCs w:val="28"/>
          <w:vertAlign w:val="superscript"/>
        </w:rPr>
      </w:pPr>
      <w:r w:rsidRPr="00063292">
        <w:rPr>
          <w:sz w:val="28"/>
          <w:szCs w:val="28"/>
        </w:rPr>
        <w:t xml:space="preserve">Часть 1. Сведения об оказываемых </w:t>
      </w:r>
      <w:r>
        <w:rPr>
          <w:sz w:val="28"/>
          <w:szCs w:val="28"/>
        </w:rPr>
        <w:t>муниципальн</w:t>
      </w:r>
      <w:r w:rsidRPr="00063292">
        <w:rPr>
          <w:sz w:val="28"/>
          <w:szCs w:val="28"/>
        </w:rPr>
        <w:t>ых услугах</w:t>
      </w:r>
      <w:r w:rsidRPr="00063292">
        <w:rPr>
          <w:sz w:val="28"/>
          <w:szCs w:val="28"/>
          <w:vertAlign w:val="superscript"/>
        </w:rPr>
        <w:t>1</w:t>
      </w:r>
    </w:p>
    <w:p w:rsidR="008F260C" w:rsidRPr="00691F29" w:rsidRDefault="008F260C" w:rsidP="00720FF7">
      <w:pPr>
        <w:rPr>
          <w:sz w:val="16"/>
          <w:szCs w:val="16"/>
        </w:rPr>
      </w:pPr>
    </w:p>
    <w:p w:rsidR="008F260C" w:rsidRPr="009621E2" w:rsidRDefault="008F260C" w:rsidP="009621E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8F260C" w:rsidRPr="00C23191" w:rsidTr="00264B2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DB25B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C23191" w:rsidRDefault="008F260C" w:rsidP="00E51794">
            <w:r w:rsidRPr="00C23191">
              <w:t> </w:t>
            </w:r>
            <w:r w:rsidRPr="00EE1ABC">
              <w:rPr>
                <w:sz w:val="28"/>
              </w:rPr>
              <w:t>Показ кинофильмов</w:t>
            </w:r>
            <w:r w:rsidR="001D18AD">
              <w:rPr>
                <w:sz w:val="28"/>
              </w:rPr>
              <w:t>, деятельность учреждений клубного типа: клубов,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260C" w:rsidRDefault="008F260C" w:rsidP="00E51794">
            <w:r>
              <w:t>0702</w:t>
            </w:r>
            <w:r w:rsidR="00AE2D61">
              <w:t>3</w:t>
            </w:r>
            <w:r>
              <w:t>0</w:t>
            </w:r>
          </w:p>
          <w:p w:rsidR="00AE2D61" w:rsidRDefault="00AE2D61" w:rsidP="00E51794"/>
          <w:p w:rsidR="00AE2D61" w:rsidRPr="00C23191" w:rsidRDefault="00AE2D61" w:rsidP="00E51794">
            <w:r>
              <w:t>070220</w:t>
            </w:r>
          </w:p>
        </w:tc>
      </w:tr>
      <w:tr w:rsidR="008F260C" w:rsidRPr="00C23191" w:rsidTr="00264B2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A44911" w:rsidRDefault="008F260C" w:rsidP="00DB2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60C" w:rsidRPr="00C23191" w:rsidRDefault="008F260C" w:rsidP="00E51794"/>
        </w:tc>
      </w:tr>
      <w:tr w:rsidR="008F260C" w:rsidRPr="00C23191" w:rsidTr="00264B29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F260C" w:rsidRPr="00720FF7" w:rsidRDefault="008F260C" w:rsidP="00720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F7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60C" w:rsidRPr="00C23191" w:rsidRDefault="008F260C" w:rsidP="00B06AC7">
            <w:pPr>
              <w:pStyle w:val="ConsPlusNormal"/>
              <w:widowControl/>
              <w:ind w:firstLine="0"/>
              <w:jc w:val="both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260C" w:rsidRPr="00C23191" w:rsidRDefault="008F260C" w:rsidP="00E51794">
            <w:r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60C" w:rsidRPr="00C23191" w:rsidRDefault="008F260C" w:rsidP="00E51794"/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Default="008F260C" w:rsidP="00E5179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  <w:p w:rsidR="008F260C" w:rsidRPr="009D1FF2" w:rsidRDefault="008F260C" w:rsidP="00DB25B0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C23191" w:rsidRDefault="008F260C" w:rsidP="00E51794"/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E5179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lastRenderedPageBreak/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  <w:r w:rsidRPr="009D1FF2">
              <w:rPr>
                <w:sz w:val="28"/>
                <w:szCs w:val="28"/>
                <w:vertAlign w:val="superscript"/>
              </w:rPr>
              <w:t>2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C23191" w:rsidRDefault="008F260C" w:rsidP="00E51794"/>
        </w:tc>
      </w:tr>
    </w:tbl>
    <w:p w:rsidR="008F260C" w:rsidRPr="00691F29" w:rsidRDefault="008F260C" w:rsidP="00720FF7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F260C" w:rsidRPr="008C7B77" w:rsidTr="00E51794">
        <w:trPr>
          <w:trHeight w:val="88"/>
        </w:trPr>
        <w:tc>
          <w:tcPr>
            <w:tcW w:w="1162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</w:tr>
      <w:tr w:rsidR="008F260C" w:rsidRPr="008C7B77" w:rsidTr="00E51794">
        <w:tc>
          <w:tcPr>
            <w:tcW w:w="116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  <w:r w:rsidR="001D18AD"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8F260C" w:rsidRPr="008C7B77" w:rsidRDefault="001D18AD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2022</w:t>
            </w:r>
            <w:r w:rsidR="008F260C" w:rsidRPr="008C7B77">
              <w:rPr>
                <w:spacing w:val="-6"/>
                <w:sz w:val="20"/>
                <w:szCs w:val="20"/>
              </w:rPr>
              <w:t>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1D18AD">
              <w:rPr>
                <w:spacing w:val="-6"/>
                <w:sz w:val="20"/>
                <w:szCs w:val="20"/>
              </w:rPr>
              <w:t>3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8F260C" w:rsidRPr="008C7B77" w:rsidTr="00E51794">
        <w:tc>
          <w:tcPr>
            <w:tcW w:w="116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F260C" w:rsidRPr="008C7B77" w:rsidTr="00E51794">
        <w:tc>
          <w:tcPr>
            <w:tcW w:w="1162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3361AB" w:rsidRPr="008C7B77" w:rsidTr="00E51794">
        <w:tc>
          <w:tcPr>
            <w:tcW w:w="1162" w:type="dxa"/>
          </w:tcPr>
          <w:p w:rsidR="003361AB" w:rsidRPr="008C7B77" w:rsidRDefault="003361AB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Р.04.0.0038.0001.001.</w:t>
            </w:r>
          </w:p>
        </w:tc>
        <w:tc>
          <w:tcPr>
            <w:tcW w:w="1310" w:type="dxa"/>
            <w:vMerge w:val="restart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 кинофильмов</w:t>
            </w:r>
          </w:p>
        </w:tc>
        <w:tc>
          <w:tcPr>
            <w:tcW w:w="1276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1AB" w:rsidRPr="008C7B77" w:rsidRDefault="003361AB" w:rsidP="001A3BB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Число киносеансов на платной основе</w:t>
            </w:r>
          </w:p>
        </w:tc>
        <w:tc>
          <w:tcPr>
            <w:tcW w:w="1276" w:type="dxa"/>
          </w:tcPr>
          <w:p w:rsidR="003361AB" w:rsidRDefault="003361AB" w:rsidP="001A3BB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ед.</w:t>
            </w:r>
          </w:p>
          <w:p w:rsidR="003361AB" w:rsidRPr="008C7B77" w:rsidRDefault="003361AB" w:rsidP="001A3BB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3361AB" w:rsidRPr="007434C9" w:rsidRDefault="003361AB" w:rsidP="001A3B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973</w:t>
            </w:r>
          </w:p>
          <w:p w:rsidR="003361AB" w:rsidRPr="007434C9" w:rsidRDefault="003361AB" w:rsidP="001A3B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1AB" w:rsidRPr="007434C9" w:rsidRDefault="00FF6997" w:rsidP="001A3B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993</w:t>
            </w:r>
          </w:p>
        </w:tc>
        <w:tc>
          <w:tcPr>
            <w:tcW w:w="1134" w:type="dxa"/>
          </w:tcPr>
          <w:p w:rsidR="003361AB" w:rsidRPr="007434C9" w:rsidRDefault="00FF6997" w:rsidP="001A3B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995</w:t>
            </w:r>
          </w:p>
          <w:p w:rsidR="003361AB" w:rsidRPr="007434C9" w:rsidRDefault="003361AB" w:rsidP="001A3B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61AB" w:rsidRPr="008C7B77" w:rsidTr="00E51794">
        <w:tc>
          <w:tcPr>
            <w:tcW w:w="1162" w:type="dxa"/>
          </w:tcPr>
          <w:p w:rsidR="003361AB" w:rsidRPr="008C7B77" w:rsidRDefault="003361AB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Р.04.1.0050.0001.001.</w:t>
            </w:r>
          </w:p>
        </w:tc>
        <w:tc>
          <w:tcPr>
            <w:tcW w:w="1310" w:type="dxa"/>
            <w:vMerge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1AB" w:rsidRPr="008C7B77" w:rsidRDefault="003361AB" w:rsidP="001A3BB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Число киносеансов социальный заказ</w:t>
            </w:r>
          </w:p>
        </w:tc>
        <w:tc>
          <w:tcPr>
            <w:tcW w:w="1276" w:type="dxa"/>
          </w:tcPr>
          <w:p w:rsidR="003361AB" w:rsidRDefault="003361AB" w:rsidP="001A3BB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ед.</w:t>
            </w:r>
          </w:p>
          <w:p w:rsidR="003361AB" w:rsidRPr="008C7B77" w:rsidRDefault="003361AB" w:rsidP="001A3BB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3361AB" w:rsidRPr="007434C9" w:rsidRDefault="003361AB" w:rsidP="001A3B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229</w:t>
            </w:r>
          </w:p>
          <w:p w:rsidR="003361AB" w:rsidRPr="007434C9" w:rsidRDefault="003361AB" w:rsidP="001A3B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1AB" w:rsidRPr="007434C9" w:rsidRDefault="003361AB" w:rsidP="001A3B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231</w:t>
            </w:r>
          </w:p>
          <w:p w:rsidR="003361AB" w:rsidRPr="007434C9" w:rsidRDefault="003361AB" w:rsidP="001A3B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1AB" w:rsidRPr="007434C9" w:rsidRDefault="003361AB" w:rsidP="001A3B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233</w:t>
            </w:r>
          </w:p>
          <w:p w:rsidR="003361AB" w:rsidRPr="007434C9" w:rsidRDefault="003361AB" w:rsidP="001A3B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61AB" w:rsidRPr="008C7B77" w:rsidTr="00E51794">
        <w:tc>
          <w:tcPr>
            <w:tcW w:w="1162" w:type="dxa"/>
          </w:tcPr>
          <w:p w:rsidR="003361AB" w:rsidRPr="008C7B77" w:rsidRDefault="003361AB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>Р.04.0.0038.0001.001.</w:t>
            </w:r>
          </w:p>
        </w:tc>
        <w:tc>
          <w:tcPr>
            <w:tcW w:w="1310" w:type="dxa"/>
            <w:vMerge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1AB" w:rsidRDefault="003361AB" w:rsidP="001A3BB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Число зрителей на платной основе</w:t>
            </w:r>
          </w:p>
        </w:tc>
        <w:tc>
          <w:tcPr>
            <w:tcW w:w="1276" w:type="dxa"/>
          </w:tcPr>
          <w:p w:rsidR="003361AB" w:rsidRDefault="003361AB" w:rsidP="001A3BB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3361AB" w:rsidRDefault="003361AB" w:rsidP="001A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11780</w:t>
            </w:r>
          </w:p>
        </w:tc>
        <w:tc>
          <w:tcPr>
            <w:tcW w:w="1134" w:type="dxa"/>
          </w:tcPr>
          <w:p w:rsidR="003361AB" w:rsidRDefault="003361AB" w:rsidP="001A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</w:t>
            </w:r>
          </w:p>
        </w:tc>
        <w:tc>
          <w:tcPr>
            <w:tcW w:w="1134" w:type="dxa"/>
          </w:tcPr>
          <w:p w:rsidR="003361AB" w:rsidRDefault="003361AB" w:rsidP="001A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11803</w:t>
            </w:r>
          </w:p>
        </w:tc>
      </w:tr>
      <w:tr w:rsidR="003361AB" w:rsidRPr="008C7B77" w:rsidTr="00E51794">
        <w:tc>
          <w:tcPr>
            <w:tcW w:w="1162" w:type="dxa"/>
          </w:tcPr>
          <w:p w:rsidR="003361AB" w:rsidRPr="008C7B77" w:rsidRDefault="003361AB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Р.04.1.0050.0001.001.</w:t>
            </w:r>
          </w:p>
        </w:tc>
        <w:tc>
          <w:tcPr>
            <w:tcW w:w="1310" w:type="dxa"/>
            <w:vMerge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1AB" w:rsidRDefault="003361AB" w:rsidP="001A3BB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Число зрителей социальный заказ</w:t>
            </w:r>
          </w:p>
        </w:tc>
        <w:tc>
          <w:tcPr>
            <w:tcW w:w="1276" w:type="dxa"/>
          </w:tcPr>
          <w:p w:rsidR="003361AB" w:rsidRDefault="003361AB" w:rsidP="001A3BB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3361AB" w:rsidRPr="008C7B77" w:rsidRDefault="003361AB" w:rsidP="00033CA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3361AB" w:rsidRDefault="003361AB" w:rsidP="001A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  <w:tc>
          <w:tcPr>
            <w:tcW w:w="1134" w:type="dxa"/>
          </w:tcPr>
          <w:p w:rsidR="003361AB" w:rsidRDefault="003361AB" w:rsidP="001A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</w:t>
            </w:r>
          </w:p>
        </w:tc>
        <w:tc>
          <w:tcPr>
            <w:tcW w:w="1134" w:type="dxa"/>
          </w:tcPr>
          <w:p w:rsidR="003361AB" w:rsidRDefault="003361AB" w:rsidP="001A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4255</w:t>
            </w:r>
          </w:p>
        </w:tc>
      </w:tr>
    </w:tbl>
    <w:p w:rsidR="008F260C" w:rsidRPr="00691F29" w:rsidRDefault="008F260C" w:rsidP="00720FF7"/>
    <w:p w:rsidR="008F260C" w:rsidRPr="00691F29" w:rsidRDefault="008F260C" w:rsidP="00720FF7"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22"/>
        <w:gridCol w:w="1105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F260C" w:rsidRPr="008C7B77" w:rsidTr="00981540">
        <w:tc>
          <w:tcPr>
            <w:tcW w:w="1022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61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8F260C" w:rsidRPr="008C7B77" w:rsidTr="00981540">
        <w:tc>
          <w:tcPr>
            <w:tcW w:w="102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8F260C" w:rsidRPr="008C7B77" w:rsidRDefault="008D620E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  <w:r w:rsidR="001D18AD">
              <w:rPr>
                <w:spacing w:val="-6"/>
                <w:sz w:val="18"/>
                <w:szCs w:val="18"/>
              </w:rPr>
              <w:t>21</w:t>
            </w:r>
            <w:r w:rsidR="008F260C"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F260C" w:rsidRPr="008C7B77" w:rsidRDefault="001D18AD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2022</w:t>
            </w:r>
            <w:r w:rsidR="008F260C"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</w:t>
            </w:r>
            <w:r w:rsidR="001D18AD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  <w:r w:rsidR="001A3BBD"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  <w:r w:rsidR="001A3BBD">
              <w:rPr>
                <w:spacing w:val="-6"/>
                <w:sz w:val="18"/>
                <w:szCs w:val="18"/>
              </w:rPr>
              <w:t>22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</w:t>
            </w:r>
            <w:r w:rsidR="001A3BBD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F260C" w:rsidRPr="008C7B77" w:rsidTr="00981540">
        <w:tc>
          <w:tcPr>
            <w:tcW w:w="102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8F260C" w:rsidRPr="008C7B77" w:rsidTr="00981540">
        <w:tc>
          <w:tcPr>
            <w:tcW w:w="1022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FF6997" w:rsidRPr="008C7B77" w:rsidTr="00981540">
        <w:tc>
          <w:tcPr>
            <w:tcW w:w="1022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Р.04.0.0038.0001.001</w:t>
            </w:r>
          </w:p>
        </w:tc>
        <w:tc>
          <w:tcPr>
            <w:tcW w:w="1105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Показ кинофильмов</w:t>
            </w: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Число киносеансов на платной </w:t>
            </w:r>
            <w:r>
              <w:rPr>
                <w:spacing w:val="-6"/>
                <w:sz w:val="20"/>
                <w:szCs w:val="20"/>
              </w:rPr>
              <w:lastRenderedPageBreak/>
              <w:t>основе</w:t>
            </w:r>
          </w:p>
        </w:tc>
        <w:tc>
          <w:tcPr>
            <w:tcW w:w="1197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04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642</w:t>
            </w:r>
          </w:p>
        </w:tc>
        <w:tc>
          <w:tcPr>
            <w:tcW w:w="996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973</w:t>
            </w: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993</w:t>
            </w: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995</w:t>
            </w:r>
          </w:p>
        </w:tc>
        <w:tc>
          <w:tcPr>
            <w:tcW w:w="996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F6997" w:rsidRPr="008C7B77" w:rsidTr="00981540">
        <w:tc>
          <w:tcPr>
            <w:tcW w:w="1022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Р.04.1.0050.0001.001</w:t>
            </w:r>
          </w:p>
        </w:tc>
        <w:tc>
          <w:tcPr>
            <w:tcW w:w="1105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Число киносеансов социальный заказ</w:t>
            </w:r>
          </w:p>
        </w:tc>
        <w:tc>
          <w:tcPr>
            <w:tcW w:w="1197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Ед.</w:t>
            </w:r>
          </w:p>
        </w:tc>
        <w:tc>
          <w:tcPr>
            <w:tcW w:w="504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642</w:t>
            </w:r>
          </w:p>
        </w:tc>
        <w:tc>
          <w:tcPr>
            <w:tcW w:w="996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229</w:t>
            </w: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231</w:t>
            </w: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233</w:t>
            </w:r>
          </w:p>
        </w:tc>
        <w:tc>
          <w:tcPr>
            <w:tcW w:w="996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F6997" w:rsidRPr="008C7B77" w:rsidTr="00981540">
        <w:tc>
          <w:tcPr>
            <w:tcW w:w="1022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Р.04.0.0038.0001.001</w:t>
            </w:r>
          </w:p>
        </w:tc>
        <w:tc>
          <w:tcPr>
            <w:tcW w:w="1105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Число зрителей на платной основе</w:t>
            </w:r>
          </w:p>
        </w:tc>
        <w:tc>
          <w:tcPr>
            <w:tcW w:w="1197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642</w:t>
            </w:r>
          </w:p>
        </w:tc>
        <w:tc>
          <w:tcPr>
            <w:tcW w:w="996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11780</w:t>
            </w: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11792</w:t>
            </w: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11803</w:t>
            </w:r>
          </w:p>
        </w:tc>
        <w:tc>
          <w:tcPr>
            <w:tcW w:w="996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F6997" w:rsidRPr="008C7B77" w:rsidTr="00981540">
        <w:tc>
          <w:tcPr>
            <w:tcW w:w="1022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Р.04.1.0050.0001.001</w:t>
            </w:r>
          </w:p>
        </w:tc>
        <w:tc>
          <w:tcPr>
            <w:tcW w:w="1105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Число зрителей социальный заказ</w:t>
            </w:r>
          </w:p>
        </w:tc>
        <w:tc>
          <w:tcPr>
            <w:tcW w:w="1197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642</w:t>
            </w:r>
          </w:p>
        </w:tc>
        <w:tc>
          <w:tcPr>
            <w:tcW w:w="996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4250</w:t>
            </w: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4252</w:t>
            </w: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4255</w:t>
            </w:r>
          </w:p>
        </w:tc>
        <w:tc>
          <w:tcPr>
            <w:tcW w:w="996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FF6997" w:rsidRPr="008C7B77" w:rsidRDefault="00FF6997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</w:tbl>
    <w:p w:rsidR="008F260C" w:rsidRDefault="008F260C" w:rsidP="00720FF7">
      <w:pPr>
        <w:rPr>
          <w:sz w:val="28"/>
          <w:szCs w:val="28"/>
        </w:rPr>
      </w:pPr>
    </w:p>
    <w:p w:rsidR="008F260C" w:rsidRDefault="008F260C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1D18AD" w:rsidRPr="009D1FF2" w:rsidRDefault="001D18AD" w:rsidP="00720FF7">
      <w:pPr>
        <w:rPr>
          <w:sz w:val="28"/>
          <w:szCs w:val="28"/>
        </w:rPr>
      </w:pPr>
    </w:p>
    <w:p w:rsidR="008F260C" w:rsidRPr="003E250C" w:rsidRDefault="008F260C" w:rsidP="00720FF7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8F260C" w:rsidRPr="009D1FF2" w:rsidTr="00E5179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F260C" w:rsidRPr="009D1FF2" w:rsidTr="00E517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F260C" w:rsidRPr="009D1FF2" w:rsidTr="00E517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8F260C" w:rsidRPr="009D1FF2" w:rsidTr="009621E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> </w:t>
            </w:r>
          </w:p>
          <w:p w:rsidR="008F260C" w:rsidRPr="002E3297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60C" w:rsidRPr="00651347" w:rsidRDefault="008F260C" w:rsidP="009621E2">
            <w:pPr>
              <w:rPr>
                <w:spacing w:val="-6"/>
                <w:sz w:val="26"/>
                <w:szCs w:val="26"/>
              </w:rPr>
            </w:pPr>
            <w:r w:rsidRPr="00651347">
              <w:rPr>
                <w:spacing w:val="-6"/>
                <w:sz w:val="26"/>
                <w:szCs w:val="26"/>
              </w:rPr>
              <w:t> </w:t>
            </w:r>
          </w:p>
          <w:p w:rsidR="008F260C" w:rsidRPr="00651347" w:rsidRDefault="008F260C" w:rsidP="009621E2">
            <w:pPr>
              <w:rPr>
                <w:spacing w:val="-6"/>
                <w:sz w:val="26"/>
                <w:szCs w:val="26"/>
              </w:rPr>
            </w:pPr>
            <w:r w:rsidRPr="00651347">
              <w:rPr>
                <w:spacing w:val="-6"/>
                <w:sz w:val="26"/>
                <w:szCs w:val="26"/>
              </w:rPr>
              <w:t>МБУК «Централизованная межпоселенческая клубная система Саянского района»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651347" w:rsidRDefault="008F260C" w:rsidP="009621E2">
            <w:pPr>
              <w:rPr>
                <w:spacing w:val="-6"/>
                <w:sz w:val="26"/>
                <w:szCs w:val="26"/>
              </w:rPr>
            </w:pPr>
            <w:r w:rsidRPr="00651347">
              <w:rPr>
                <w:spacing w:val="-6"/>
                <w:sz w:val="26"/>
                <w:szCs w:val="26"/>
              </w:rPr>
              <w:t> </w:t>
            </w:r>
          </w:p>
          <w:p w:rsidR="008F260C" w:rsidRPr="00651347" w:rsidRDefault="00F91DE7" w:rsidP="00F91DE7">
            <w:pPr>
              <w:rPr>
                <w:spacing w:val="-6"/>
                <w:sz w:val="26"/>
                <w:szCs w:val="26"/>
              </w:rPr>
            </w:pPr>
            <w:r w:rsidRPr="00651347">
              <w:rPr>
                <w:spacing w:val="-6"/>
                <w:sz w:val="26"/>
                <w:szCs w:val="26"/>
              </w:rPr>
              <w:t>09</w:t>
            </w:r>
            <w:r w:rsidR="008F260C" w:rsidRPr="00651347">
              <w:rPr>
                <w:spacing w:val="-6"/>
                <w:sz w:val="26"/>
                <w:szCs w:val="26"/>
              </w:rPr>
              <w:t>.</w:t>
            </w:r>
            <w:r w:rsidRPr="00651347">
              <w:rPr>
                <w:spacing w:val="-6"/>
                <w:sz w:val="26"/>
                <w:szCs w:val="26"/>
              </w:rPr>
              <w:t>01</w:t>
            </w:r>
            <w:r w:rsidR="008F260C" w:rsidRPr="00651347">
              <w:rPr>
                <w:spacing w:val="-6"/>
                <w:sz w:val="26"/>
                <w:szCs w:val="26"/>
              </w:rPr>
              <w:t>.20</w:t>
            </w:r>
            <w:r w:rsidRPr="00651347">
              <w:rPr>
                <w:spacing w:val="-6"/>
                <w:sz w:val="26"/>
                <w:szCs w:val="26"/>
              </w:rPr>
              <w:t>20</w:t>
            </w:r>
            <w:r w:rsidR="008F260C" w:rsidRPr="00651347">
              <w:rPr>
                <w:spacing w:val="-6"/>
                <w:sz w:val="26"/>
                <w:szCs w:val="26"/>
              </w:rPr>
              <w:t>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651347" w:rsidRDefault="008F260C" w:rsidP="009621E2">
            <w:pPr>
              <w:rPr>
                <w:spacing w:val="-6"/>
                <w:sz w:val="26"/>
                <w:szCs w:val="26"/>
              </w:rPr>
            </w:pPr>
            <w:r w:rsidRPr="00651347">
              <w:rPr>
                <w:spacing w:val="-6"/>
                <w:sz w:val="26"/>
                <w:szCs w:val="26"/>
              </w:rPr>
              <w:t xml:space="preserve">  </w:t>
            </w:r>
          </w:p>
          <w:p w:rsidR="008F260C" w:rsidRPr="00651347" w:rsidRDefault="008F260C" w:rsidP="00F91DE7">
            <w:pPr>
              <w:rPr>
                <w:spacing w:val="-6"/>
                <w:sz w:val="26"/>
                <w:szCs w:val="26"/>
              </w:rPr>
            </w:pPr>
            <w:r w:rsidRPr="00651347">
              <w:rPr>
                <w:spacing w:val="-6"/>
                <w:sz w:val="26"/>
                <w:szCs w:val="26"/>
              </w:rPr>
              <w:t xml:space="preserve">№ </w:t>
            </w:r>
            <w:r w:rsidR="00F91DE7" w:rsidRPr="00651347">
              <w:rPr>
                <w:spacing w:val="-6"/>
                <w:sz w:val="26"/>
                <w:szCs w:val="26"/>
              </w:rPr>
              <w:t>1</w:t>
            </w:r>
            <w:r w:rsidR="00AF69AC" w:rsidRPr="00651347">
              <w:rPr>
                <w:spacing w:val="-6"/>
                <w:sz w:val="26"/>
                <w:szCs w:val="26"/>
              </w:rPr>
              <w:t>-о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60C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> </w:t>
            </w:r>
          </w:p>
          <w:p w:rsidR="008F260C" w:rsidRPr="002E3297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 xml:space="preserve">Об утверждения перечня платных услуг Муниципального бюджетного учреждения </w:t>
            </w:r>
            <w:r>
              <w:rPr>
                <w:spacing w:val="-6"/>
                <w:sz w:val="26"/>
                <w:szCs w:val="26"/>
              </w:rPr>
              <w:t xml:space="preserve"> культуры </w:t>
            </w:r>
            <w:r w:rsidRPr="002E3297">
              <w:rPr>
                <w:spacing w:val="-6"/>
                <w:sz w:val="26"/>
                <w:szCs w:val="26"/>
              </w:rPr>
              <w:t>«Централизованная межпоселенческая клубная система Саянского района»</w:t>
            </w:r>
          </w:p>
        </w:tc>
      </w:tr>
    </w:tbl>
    <w:p w:rsidR="008F260C" w:rsidRDefault="008F260C" w:rsidP="00720FF7"/>
    <w:p w:rsidR="008F260C" w:rsidRPr="009D1FF2" w:rsidRDefault="008F260C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</w:p>
    <w:p w:rsidR="008F260C" w:rsidRPr="00646D6E" w:rsidRDefault="008F260C" w:rsidP="00646D6E">
      <w:pPr>
        <w:rPr>
          <w:sz w:val="28"/>
          <w:szCs w:val="28"/>
          <w:u w:val="single"/>
        </w:rPr>
      </w:pPr>
      <w:r w:rsidRPr="009D1FF2">
        <w:rPr>
          <w:sz w:val="28"/>
          <w:szCs w:val="28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 </w:t>
      </w:r>
      <w:r w:rsidRPr="00646D6E">
        <w:rPr>
          <w:sz w:val="28"/>
          <w:szCs w:val="28"/>
          <w:u w:val="single"/>
        </w:rPr>
        <w:t>Постановление администрации Саянского района от 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задания».</w:t>
      </w:r>
    </w:p>
    <w:p w:rsidR="008F260C" w:rsidRPr="009D1FF2" w:rsidRDefault="008F260C" w:rsidP="00720FF7">
      <w:pPr>
        <w:jc w:val="center"/>
        <w:rPr>
          <w:sz w:val="20"/>
          <w:szCs w:val="20"/>
        </w:rPr>
      </w:pPr>
      <w:r w:rsidRPr="009D1FF2">
        <w:rPr>
          <w:sz w:val="20"/>
          <w:szCs w:val="20"/>
        </w:rPr>
        <w:t>(наименование, порядок и дата нормативного правового акта)</w:t>
      </w:r>
    </w:p>
    <w:p w:rsidR="008F260C" w:rsidRPr="009D1FF2" w:rsidRDefault="008F260C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5.2. Порядок информирования потенциальных потребителей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8F260C" w:rsidRPr="009D1FF2" w:rsidRDefault="008F260C" w:rsidP="00720FF7">
      <w:pPr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8F260C" w:rsidRPr="008C7B77" w:rsidTr="00E51794">
        <w:trPr>
          <w:trHeight w:val="85"/>
        </w:trPr>
        <w:tc>
          <w:tcPr>
            <w:tcW w:w="4564" w:type="dxa"/>
          </w:tcPr>
          <w:p w:rsidR="008F260C" w:rsidRPr="008C7B77" w:rsidRDefault="008F260C" w:rsidP="00E51794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</w:tcPr>
          <w:p w:rsidR="008F260C" w:rsidRPr="008C7B77" w:rsidRDefault="008F260C" w:rsidP="00E51794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</w:tcPr>
          <w:p w:rsidR="008F260C" w:rsidRPr="008C7B77" w:rsidRDefault="008F260C" w:rsidP="00E51794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  <w:noWrap/>
          </w:tcPr>
          <w:p w:rsidR="008F260C" w:rsidRPr="008C7B77" w:rsidRDefault="008F260C" w:rsidP="00E51794">
            <w:pPr>
              <w:jc w:val="center"/>
            </w:pPr>
            <w:r w:rsidRPr="008C7B77">
              <w:lastRenderedPageBreak/>
              <w:t>1</w:t>
            </w:r>
          </w:p>
        </w:tc>
        <w:tc>
          <w:tcPr>
            <w:tcW w:w="5812" w:type="dxa"/>
            <w:noWrap/>
          </w:tcPr>
          <w:p w:rsidR="008F260C" w:rsidRPr="008C7B77" w:rsidRDefault="008F260C" w:rsidP="00E51794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noWrap/>
          </w:tcPr>
          <w:p w:rsidR="008F260C" w:rsidRPr="008C7B77" w:rsidRDefault="008F260C" w:rsidP="00E51794">
            <w:pPr>
              <w:jc w:val="center"/>
            </w:pPr>
            <w:r w:rsidRPr="008C7B77">
              <w:t>3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 сайте МБУК «ЦМКС Саянского района» 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социальной сети «Контакте» в группе МБУК «ЦМКС Саянского района» 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 xml:space="preserve">на информационных стендах (уголках получателей услуг), размещенных в каждом учреждении 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неделю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месяц 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неделю 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 xml:space="preserve">Иными способами 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неделю </w:t>
            </w:r>
          </w:p>
        </w:tc>
      </w:tr>
    </w:tbl>
    <w:p w:rsidR="008F260C" w:rsidRDefault="008F260C" w:rsidP="00720FF7">
      <w:pPr>
        <w:jc w:val="center"/>
        <w:rPr>
          <w:sz w:val="28"/>
          <w:szCs w:val="28"/>
        </w:rPr>
      </w:pPr>
    </w:p>
    <w:p w:rsidR="00DF2639" w:rsidRDefault="00DF2639" w:rsidP="00720FF7">
      <w:pPr>
        <w:jc w:val="center"/>
        <w:rPr>
          <w:sz w:val="28"/>
          <w:szCs w:val="28"/>
        </w:rPr>
      </w:pPr>
    </w:p>
    <w:p w:rsidR="008F260C" w:rsidRPr="009D1FF2" w:rsidRDefault="008F260C" w:rsidP="00720FF7">
      <w:pPr>
        <w:jc w:val="center"/>
        <w:rPr>
          <w:sz w:val="28"/>
          <w:szCs w:val="28"/>
          <w:vertAlign w:val="superscript"/>
        </w:rPr>
      </w:pPr>
      <w:r w:rsidRPr="009D1FF2">
        <w:rPr>
          <w:sz w:val="28"/>
          <w:szCs w:val="28"/>
        </w:rPr>
        <w:t>Часть 2. Сведения о выполняемых работах</w:t>
      </w:r>
      <w:r w:rsidRPr="009D1FF2">
        <w:rPr>
          <w:sz w:val="28"/>
          <w:szCs w:val="28"/>
          <w:vertAlign w:val="superscript"/>
        </w:rPr>
        <w:t>3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8F260C" w:rsidRPr="00C23191" w:rsidTr="0084602F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DB25B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работы: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C23191" w:rsidRDefault="008F260C" w:rsidP="00646D6E">
            <w:r w:rsidRPr="00C23191">
              <w:t> </w:t>
            </w:r>
            <w:r>
              <w:rPr>
                <w:sz w:val="28"/>
                <w:szCs w:val="28"/>
              </w:rPr>
              <w:t>организация деятельности клубных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60C" w:rsidRPr="004A4D02" w:rsidRDefault="008F260C" w:rsidP="002E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00000000000043008620702510</w:t>
            </w:r>
          </w:p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C23191" w:rsidRDefault="008F260C" w:rsidP="00E51794">
            <w:r>
              <w:rPr>
                <w:sz w:val="28"/>
                <w:szCs w:val="28"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260C" w:rsidRPr="00C23191" w:rsidRDefault="008F260C" w:rsidP="00E51794">
            <w:r>
              <w:rPr>
                <w:sz w:val="18"/>
                <w:szCs w:val="18"/>
              </w:rPr>
              <w:t>000000000004101102</w:t>
            </w:r>
          </w:p>
        </w:tc>
      </w:tr>
      <w:tr w:rsidR="008F260C" w:rsidRPr="00C23191" w:rsidTr="00E5179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F260C" w:rsidRPr="00C23191" w:rsidRDefault="008F260C" w:rsidP="00DB25B0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 xml:space="preserve">работы: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260C" w:rsidRPr="00CD6616" w:rsidRDefault="008F260C" w:rsidP="00646D6E">
            <w:pPr>
              <w:rPr>
                <w:sz w:val="28"/>
                <w:szCs w:val="28"/>
              </w:rPr>
            </w:pPr>
            <w:r w:rsidRPr="00C23191">
              <w:t> </w:t>
            </w:r>
            <w:r w:rsidRPr="00CD6616">
              <w:rPr>
                <w:sz w:val="28"/>
                <w:szCs w:val="28"/>
              </w:rPr>
              <w:t>населени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60C" w:rsidRPr="00C23191" w:rsidRDefault="008F260C" w:rsidP="00E51794"/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E5179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C23191" w:rsidRDefault="008F260C" w:rsidP="00E51794"/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E5179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C23191" w:rsidRDefault="008F260C" w:rsidP="00E51794"/>
        </w:tc>
      </w:tr>
    </w:tbl>
    <w:p w:rsidR="008F260C" w:rsidRDefault="008F260C" w:rsidP="00720FF7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F260C" w:rsidRPr="008C7B77" w:rsidTr="00E51794">
        <w:trPr>
          <w:trHeight w:val="88"/>
        </w:trPr>
        <w:tc>
          <w:tcPr>
            <w:tcW w:w="1162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8F260C" w:rsidRPr="008C7B77" w:rsidTr="00E51794">
        <w:tc>
          <w:tcPr>
            <w:tcW w:w="116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  <w:r w:rsidR="001D18AD"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(очередной финансовый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1134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20</w:t>
            </w:r>
            <w:r w:rsidR="000960FE">
              <w:rPr>
                <w:spacing w:val="-6"/>
                <w:sz w:val="20"/>
                <w:szCs w:val="20"/>
              </w:rPr>
              <w:t>2</w:t>
            </w:r>
            <w:r w:rsidR="001D18AD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(1-й год планового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202</w:t>
            </w:r>
            <w:r w:rsidR="001D18AD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(2-й год планового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периода)</w:t>
            </w:r>
          </w:p>
        </w:tc>
      </w:tr>
      <w:tr w:rsidR="008F260C" w:rsidRPr="008C7B77" w:rsidTr="00E51794">
        <w:tc>
          <w:tcPr>
            <w:tcW w:w="116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F260C" w:rsidRPr="008C7B77" w:rsidTr="00E51794">
        <w:tc>
          <w:tcPr>
            <w:tcW w:w="1162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8F260C" w:rsidRPr="008C7B77" w:rsidTr="00E51794">
        <w:tc>
          <w:tcPr>
            <w:tcW w:w="1162" w:type="dxa"/>
          </w:tcPr>
          <w:p w:rsidR="008F260C" w:rsidRPr="008C7B77" w:rsidRDefault="001A3BBD" w:rsidP="00E51794">
            <w:pPr>
              <w:rPr>
                <w:spacing w:val="-6"/>
                <w:sz w:val="20"/>
                <w:szCs w:val="20"/>
              </w:rPr>
            </w:pPr>
            <w:r>
              <w:rPr>
                <w:sz w:val="18"/>
                <w:szCs w:val="18"/>
              </w:rPr>
              <w:t>Р.04.1.0040.0001.001</w:t>
            </w:r>
          </w:p>
        </w:tc>
        <w:tc>
          <w:tcPr>
            <w:tcW w:w="1310" w:type="dxa"/>
          </w:tcPr>
          <w:p w:rsidR="008F260C" w:rsidRPr="00225D5A" w:rsidRDefault="001A3BBD" w:rsidP="00225D5A">
            <w:pPr>
              <w:jc w:val="center"/>
              <w:rPr>
                <w:spacing w:val="-6"/>
                <w:sz w:val="20"/>
                <w:szCs w:val="20"/>
              </w:rPr>
            </w:pPr>
            <w:r w:rsidRPr="00225D5A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260C" w:rsidRPr="008C7B77" w:rsidRDefault="001A3BBD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276" w:type="dxa"/>
          </w:tcPr>
          <w:p w:rsidR="008F260C" w:rsidRPr="008C7B77" w:rsidRDefault="001A3BBD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</w:t>
            </w:r>
          </w:p>
        </w:tc>
        <w:tc>
          <w:tcPr>
            <w:tcW w:w="851" w:type="dxa"/>
          </w:tcPr>
          <w:p w:rsidR="008F260C" w:rsidRPr="008C7B77" w:rsidRDefault="001A3BBD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8F260C" w:rsidRPr="008C7B77" w:rsidRDefault="001A3BBD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8F260C" w:rsidRPr="008C7B77" w:rsidRDefault="001A3BBD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8F260C" w:rsidRPr="008C7B77" w:rsidRDefault="001A3BBD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138</w:t>
            </w:r>
          </w:p>
        </w:tc>
      </w:tr>
      <w:tr w:rsidR="001A3BBD" w:rsidRPr="008C7B77" w:rsidTr="00E51794">
        <w:tc>
          <w:tcPr>
            <w:tcW w:w="1162" w:type="dxa"/>
          </w:tcPr>
          <w:p w:rsidR="001A3BBD" w:rsidRPr="008C7B77" w:rsidRDefault="00FF6997" w:rsidP="00E51794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Р.04.1.0040.0001.001.</w:t>
            </w:r>
          </w:p>
        </w:tc>
        <w:tc>
          <w:tcPr>
            <w:tcW w:w="1310" w:type="dxa"/>
          </w:tcPr>
          <w:p w:rsidR="001A3BBD" w:rsidRPr="00225D5A" w:rsidRDefault="00FF6997" w:rsidP="009C2722">
            <w:pPr>
              <w:rPr>
                <w:spacing w:val="-6"/>
                <w:sz w:val="20"/>
                <w:szCs w:val="20"/>
              </w:rPr>
            </w:pPr>
            <w:r w:rsidRPr="00225D5A">
              <w:rPr>
                <w:spacing w:val="-6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</w:tcPr>
          <w:p w:rsidR="001A3BBD" w:rsidRPr="008C7B77" w:rsidRDefault="001A3BBD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1A3BBD" w:rsidRPr="008C7B77" w:rsidRDefault="001A3BBD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3BBD" w:rsidRPr="008C7B77" w:rsidRDefault="001A3BBD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1A3BBD" w:rsidRPr="008C7B77" w:rsidRDefault="001A3BBD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1A3BBD" w:rsidRDefault="00FF6997" w:rsidP="001A3BB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Количество </w:t>
            </w:r>
            <w:r w:rsidR="001A3BBD">
              <w:rPr>
                <w:spacing w:val="-6"/>
                <w:sz w:val="20"/>
                <w:szCs w:val="20"/>
              </w:rPr>
              <w:t>участников в клубных формирований</w:t>
            </w:r>
          </w:p>
        </w:tc>
        <w:tc>
          <w:tcPr>
            <w:tcW w:w="1276" w:type="dxa"/>
          </w:tcPr>
          <w:p w:rsidR="001A3BBD" w:rsidRDefault="001A3BBD" w:rsidP="001A3BB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1A3BBD" w:rsidRPr="008C7B77" w:rsidRDefault="001A3BBD" w:rsidP="001A3BBD">
            <w:pPr>
              <w:ind w:right="-26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1A3BBD" w:rsidRPr="00225D5A" w:rsidRDefault="001A3BBD" w:rsidP="00D769BC">
            <w:pPr>
              <w:rPr>
                <w:spacing w:val="-6"/>
                <w:sz w:val="20"/>
                <w:szCs w:val="20"/>
              </w:rPr>
            </w:pPr>
            <w:r w:rsidRPr="00225D5A">
              <w:rPr>
                <w:spacing w:val="-6"/>
                <w:sz w:val="20"/>
                <w:szCs w:val="20"/>
              </w:rPr>
              <w:t>15</w:t>
            </w:r>
            <w:r w:rsidR="00D769BC">
              <w:rPr>
                <w:spacing w:val="-6"/>
                <w:sz w:val="20"/>
                <w:szCs w:val="20"/>
              </w:rPr>
              <w:t>3</w:t>
            </w:r>
            <w:r w:rsidRPr="00225D5A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A3BBD" w:rsidRPr="00225D5A" w:rsidRDefault="00D769BC" w:rsidP="001A3BB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1532</w:t>
            </w:r>
          </w:p>
        </w:tc>
        <w:tc>
          <w:tcPr>
            <w:tcW w:w="1134" w:type="dxa"/>
          </w:tcPr>
          <w:p w:rsidR="001A3BBD" w:rsidRPr="00225D5A" w:rsidRDefault="00D769BC" w:rsidP="001A3BBD">
            <w:pPr>
              <w:rPr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1532</w:t>
            </w:r>
          </w:p>
        </w:tc>
      </w:tr>
      <w:tr w:rsidR="001A3BBD" w:rsidRPr="008C7B77" w:rsidTr="00E51794">
        <w:tc>
          <w:tcPr>
            <w:tcW w:w="1162" w:type="dxa"/>
          </w:tcPr>
          <w:p w:rsidR="001A3BBD" w:rsidRPr="008C7B77" w:rsidRDefault="00225D5A" w:rsidP="00E51794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Р.04.1.0051.0001.001.</w:t>
            </w:r>
          </w:p>
        </w:tc>
        <w:tc>
          <w:tcPr>
            <w:tcW w:w="1310" w:type="dxa"/>
          </w:tcPr>
          <w:p w:rsidR="001A3BBD" w:rsidRPr="008C7B77" w:rsidRDefault="00225D5A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276" w:type="dxa"/>
          </w:tcPr>
          <w:p w:rsidR="001A3BBD" w:rsidRPr="008C7B77" w:rsidRDefault="001A3BBD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1A3BBD" w:rsidRPr="008C7B77" w:rsidRDefault="001A3BBD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3BBD" w:rsidRPr="008C7B77" w:rsidRDefault="001A3BBD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1A3BBD" w:rsidRPr="008C7B77" w:rsidRDefault="001A3BBD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1A3BBD" w:rsidRDefault="00225D5A" w:rsidP="00225D5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Число </w:t>
            </w:r>
            <w:r w:rsidR="001A3BBD">
              <w:rPr>
                <w:spacing w:val="-6"/>
                <w:sz w:val="20"/>
                <w:szCs w:val="20"/>
              </w:rPr>
              <w:t xml:space="preserve">коллективов </w:t>
            </w:r>
            <w:r>
              <w:rPr>
                <w:spacing w:val="-6"/>
                <w:sz w:val="20"/>
                <w:szCs w:val="20"/>
              </w:rPr>
              <w:t xml:space="preserve">имеющих  почетное </w:t>
            </w:r>
            <w:r w:rsidR="001A3BBD">
              <w:rPr>
                <w:spacing w:val="-6"/>
                <w:sz w:val="20"/>
                <w:szCs w:val="20"/>
              </w:rPr>
              <w:t xml:space="preserve"> звание «Народный» </w:t>
            </w:r>
            <w:r w:rsidR="001A3BBD" w:rsidRPr="004D537F">
              <w:rPr>
                <w:spacing w:val="-6"/>
                <w:sz w:val="18"/>
                <w:szCs w:val="20"/>
              </w:rPr>
              <w:t xml:space="preserve">«Образцовый» </w:t>
            </w:r>
            <w:r>
              <w:rPr>
                <w:spacing w:val="-6"/>
                <w:sz w:val="20"/>
                <w:szCs w:val="20"/>
              </w:rPr>
              <w:t xml:space="preserve">самодеятельный </w:t>
            </w:r>
            <w:r w:rsidR="001A3BBD">
              <w:rPr>
                <w:spacing w:val="-6"/>
                <w:sz w:val="20"/>
                <w:szCs w:val="20"/>
              </w:rPr>
              <w:t xml:space="preserve"> коллективов </w:t>
            </w:r>
          </w:p>
        </w:tc>
        <w:tc>
          <w:tcPr>
            <w:tcW w:w="1276" w:type="dxa"/>
          </w:tcPr>
          <w:p w:rsidR="001A3BBD" w:rsidRDefault="001A3BBD" w:rsidP="001A3BBD">
            <w:pPr>
              <w:rPr>
                <w:spacing w:val="-6"/>
                <w:sz w:val="20"/>
                <w:szCs w:val="20"/>
              </w:rPr>
            </w:pPr>
            <w:r w:rsidRPr="004D537F">
              <w:rPr>
                <w:spacing w:val="-6"/>
                <w:sz w:val="18"/>
                <w:szCs w:val="20"/>
              </w:rPr>
              <w:t>Количество коллективов (ед.)</w:t>
            </w:r>
          </w:p>
        </w:tc>
        <w:tc>
          <w:tcPr>
            <w:tcW w:w="851" w:type="dxa"/>
          </w:tcPr>
          <w:p w:rsidR="001A3BBD" w:rsidRDefault="001A3BBD" w:rsidP="001A3BBD">
            <w:pPr>
              <w:ind w:right="-26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1A3BBD" w:rsidRPr="00225D5A" w:rsidRDefault="001A3BBD" w:rsidP="001A3BBD">
            <w:pPr>
              <w:rPr>
                <w:spacing w:val="-6"/>
                <w:sz w:val="20"/>
                <w:szCs w:val="20"/>
              </w:rPr>
            </w:pPr>
            <w:r w:rsidRPr="00225D5A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A3BBD" w:rsidRPr="00225D5A" w:rsidRDefault="001A3BBD" w:rsidP="001A3BBD">
            <w:pPr>
              <w:rPr>
                <w:spacing w:val="-6"/>
                <w:sz w:val="20"/>
                <w:szCs w:val="20"/>
              </w:rPr>
            </w:pPr>
            <w:r w:rsidRPr="00225D5A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A3BBD" w:rsidRPr="00225D5A" w:rsidRDefault="001A3BBD" w:rsidP="001A3BBD">
            <w:pPr>
              <w:rPr>
                <w:spacing w:val="-6"/>
                <w:sz w:val="20"/>
                <w:szCs w:val="20"/>
              </w:rPr>
            </w:pPr>
            <w:r w:rsidRPr="00225D5A">
              <w:rPr>
                <w:spacing w:val="-6"/>
                <w:sz w:val="20"/>
                <w:szCs w:val="20"/>
              </w:rPr>
              <w:t>5</w:t>
            </w:r>
          </w:p>
        </w:tc>
      </w:tr>
      <w:tr w:rsidR="007C55A1" w:rsidRPr="008C7B77" w:rsidTr="00E51794">
        <w:tc>
          <w:tcPr>
            <w:tcW w:w="1162" w:type="dxa"/>
            <w:vMerge w:val="restart"/>
          </w:tcPr>
          <w:p w:rsidR="007C55A1" w:rsidRPr="008C7B77" w:rsidRDefault="007C55A1" w:rsidP="00E51794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Р.04.1.0048.0001.001.</w:t>
            </w:r>
          </w:p>
        </w:tc>
        <w:tc>
          <w:tcPr>
            <w:tcW w:w="1310" w:type="dxa"/>
            <w:vMerge w:val="restart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276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мероприятий на платной основе</w:t>
            </w:r>
          </w:p>
        </w:tc>
        <w:tc>
          <w:tcPr>
            <w:tcW w:w="1276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1953</w:t>
            </w:r>
          </w:p>
        </w:tc>
        <w:tc>
          <w:tcPr>
            <w:tcW w:w="1134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1955</w:t>
            </w:r>
          </w:p>
        </w:tc>
        <w:tc>
          <w:tcPr>
            <w:tcW w:w="1134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1955</w:t>
            </w:r>
          </w:p>
        </w:tc>
      </w:tr>
      <w:tr w:rsidR="007C55A1" w:rsidRPr="008C7B77" w:rsidTr="00E51794">
        <w:tc>
          <w:tcPr>
            <w:tcW w:w="1162" w:type="dxa"/>
            <w:vMerge/>
          </w:tcPr>
          <w:p w:rsidR="007C55A1" w:rsidRPr="008C7B77" w:rsidRDefault="007C55A1" w:rsidP="00E5179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5A1" w:rsidRPr="008C7B77" w:rsidRDefault="007C55A1" w:rsidP="007C55A1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посетителей на платной основе</w:t>
            </w:r>
          </w:p>
        </w:tc>
        <w:tc>
          <w:tcPr>
            <w:tcW w:w="1276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C55A1" w:rsidRPr="008C7B77" w:rsidRDefault="007C55A1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7C55A1" w:rsidRPr="008C7B77" w:rsidRDefault="00F13143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60340</w:t>
            </w:r>
          </w:p>
        </w:tc>
        <w:tc>
          <w:tcPr>
            <w:tcW w:w="1134" w:type="dxa"/>
          </w:tcPr>
          <w:p w:rsidR="007C55A1" w:rsidRPr="008C7B77" w:rsidRDefault="00F13143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60342</w:t>
            </w:r>
          </w:p>
        </w:tc>
        <w:tc>
          <w:tcPr>
            <w:tcW w:w="1134" w:type="dxa"/>
          </w:tcPr>
          <w:p w:rsidR="007C55A1" w:rsidRPr="008C7B77" w:rsidRDefault="00F13143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60342</w:t>
            </w:r>
          </w:p>
        </w:tc>
      </w:tr>
      <w:tr w:rsidR="00A40A60" w:rsidRPr="008C7B77" w:rsidTr="00E51794">
        <w:tc>
          <w:tcPr>
            <w:tcW w:w="1162" w:type="dxa"/>
          </w:tcPr>
          <w:p w:rsidR="00A40A60" w:rsidRPr="008C7B77" w:rsidRDefault="00A40A60" w:rsidP="00E5179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A40A60" w:rsidRPr="008C7B77" w:rsidRDefault="00A40A60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0A60" w:rsidRPr="008C7B77" w:rsidRDefault="00A40A60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A40A60" w:rsidRPr="008C7B77" w:rsidRDefault="00A40A60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0A60" w:rsidRPr="008C7B77" w:rsidRDefault="00A40A60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A40A60" w:rsidRPr="008C7B77" w:rsidRDefault="00A40A60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0A60" w:rsidRPr="008C7B77" w:rsidRDefault="00A40A60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0A60" w:rsidRPr="008C7B77" w:rsidRDefault="00A40A60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A40A60" w:rsidRPr="008C7B77" w:rsidRDefault="00A40A60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0A60" w:rsidRPr="008C7B77" w:rsidRDefault="00A40A60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A60" w:rsidRPr="008C7B77" w:rsidRDefault="00A40A60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A60" w:rsidRPr="008C7B77" w:rsidRDefault="00A40A60" w:rsidP="009C2722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8F260C" w:rsidRPr="00691F29" w:rsidRDefault="008F260C" w:rsidP="00720FF7">
      <w:pPr>
        <w:rPr>
          <w:sz w:val="16"/>
          <w:szCs w:val="16"/>
        </w:rPr>
      </w:pPr>
    </w:p>
    <w:p w:rsidR="008F260C" w:rsidRPr="00B9583E" w:rsidRDefault="008F260C" w:rsidP="00720FF7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8F260C" w:rsidRPr="00691F29" w:rsidRDefault="008F260C" w:rsidP="00720FF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1"/>
        <w:gridCol w:w="1505"/>
        <w:gridCol w:w="1173"/>
        <w:gridCol w:w="1173"/>
        <w:gridCol w:w="1173"/>
        <w:gridCol w:w="1173"/>
        <w:gridCol w:w="1393"/>
        <w:gridCol w:w="1125"/>
        <w:gridCol w:w="441"/>
        <w:gridCol w:w="859"/>
        <w:gridCol w:w="1017"/>
        <w:gridCol w:w="875"/>
        <w:gridCol w:w="875"/>
      </w:tblGrid>
      <w:tr w:rsidR="008F260C" w:rsidRPr="006C798A" w:rsidTr="00AF2389">
        <w:trPr>
          <w:trHeight w:val="70"/>
        </w:trPr>
        <w:tc>
          <w:tcPr>
            <w:tcW w:w="593" w:type="pct"/>
            <w:vMerge w:val="restart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328" w:type="pct"/>
            <w:gridSpan w:val="3"/>
            <w:vMerge w:val="restart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09" w:type="pct"/>
            <w:gridSpan w:val="2"/>
            <w:vMerge w:val="restar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1316" w:type="pct"/>
            <w:gridSpan w:val="4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54" w:type="pct"/>
            <w:gridSpan w:val="3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8F260C" w:rsidRPr="006C798A" w:rsidTr="00AF2389">
        <w:trPr>
          <w:trHeight w:val="207"/>
        </w:trPr>
        <w:tc>
          <w:tcPr>
            <w:tcW w:w="593" w:type="pct"/>
            <w:vMerge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28" w:type="pct"/>
            <w:gridSpan w:val="3"/>
            <w:vMerge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09" w:type="pct"/>
            <w:gridSpan w:val="2"/>
            <w:vMerge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80" w:type="pct"/>
            <w:vMerge w:val="restart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0" w:type="pct"/>
            <w:gridSpan w:val="2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296" w:type="pct"/>
            <w:vMerge w:val="restart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351" w:type="pct"/>
            <w:vMerge w:val="restar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  <w:r w:rsidR="001D18AD">
              <w:rPr>
                <w:spacing w:val="-6"/>
                <w:sz w:val="18"/>
                <w:szCs w:val="18"/>
              </w:rPr>
              <w:t>21</w:t>
            </w:r>
            <w:r w:rsidRPr="006C798A">
              <w:rPr>
                <w:spacing w:val="-6"/>
                <w:sz w:val="18"/>
                <w:szCs w:val="18"/>
              </w:rPr>
              <w:t>год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302" w:type="pct"/>
            <w:vMerge w:val="restar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  <w:r w:rsidR="000960FE">
              <w:rPr>
                <w:spacing w:val="-6"/>
                <w:sz w:val="18"/>
                <w:szCs w:val="18"/>
              </w:rPr>
              <w:t>2</w:t>
            </w:r>
            <w:r w:rsidR="001D18AD">
              <w:rPr>
                <w:spacing w:val="-6"/>
                <w:sz w:val="18"/>
                <w:szCs w:val="18"/>
              </w:rPr>
              <w:t>2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02" w:type="pct"/>
            <w:vMerge w:val="restar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</w:t>
            </w:r>
            <w:r w:rsidR="001D18AD">
              <w:rPr>
                <w:spacing w:val="-6"/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6C798A">
              <w:rPr>
                <w:spacing w:val="-6"/>
                <w:sz w:val="18"/>
                <w:szCs w:val="18"/>
              </w:rPr>
              <w:t>год</w:t>
            </w:r>
          </w:p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F260C" w:rsidRPr="006C798A" w:rsidTr="00AF2389">
        <w:trPr>
          <w:trHeight w:val="70"/>
        </w:trPr>
        <w:tc>
          <w:tcPr>
            <w:tcW w:w="593" w:type="pct"/>
            <w:vMerge/>
          </w:tcPr>
          <w:p w:rsidR="008F260C" w:rsidRPr="006C798A" w:rsidRDefault="008F260C" w:rsidP="00E51794">
            <w:pPr>
              <w:jc w:val="center"/>
              <w:rPr>
                <w:vertAlign w:val="superscript"/>
              </w:rPr>
            </w:pPr>
          </w:p>
        </w:tc>
        <w:tc>
          <w:tcPr>
            <w:tcW w:w="519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4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4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4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4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80" w:type="pct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388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152" w:type="pc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296" w:type="pct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351" w:type="pct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302" w:type="pct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302" w:type="pct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8F260C" w:rsidRPr="004A4D02" w:rsidTr="00AF2389">
        <w:tc>
          <w:tcPr>
            <w:tcW w:w="593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4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4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0" w:type="pct"/>
          </w:tcPr>
          <w:p w:rsidR="008F260C" w:rsidRPr="004A4D02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388" w:type="pct"/>
          </w:tcPr>
          <w:p w:rsidR="008F260C" w:rsidRPr="004A4D02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152" w:type="pct"/>
          </w:tcPr>
          <w:p w:rsidR="008F260C" w:rsidRPr="004A4D02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296" w:type="pct"/>
          </w:tcPr>
          <w:p w:rsidR="008F260C" w:rsidRPr="004A4D02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351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2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2" w:type="pct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F260C" w:rsidRPr="004A4D02" w:rsidTr="00AF2389">
        <w:tc>
          <w:tcPr>
            <w:tcW w:w="593" w:type="pct"/>
          </w:tcPr>
          <w:p w:rsidR="008F260C" w:rsidRPr="004A4D02" w:rsidRDefault="001D18AD" w:rsidP="009C2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Р.04.1.0040.0001.001.</w:t>
            </w:r>
          </w:p>
        </w:tc>
        <w:tc>
          <w:tcPr>
            <w:tcW w:w="519" w:type="pct"/>
          </w:tcPr>
          <w:p w:rsidR="008F260C" w:rsidRPr="00225D5A" w:rsidRDefault="008F260C" w:rsidP="009C2722">
            <w:pPr>
              <w:rPr>
                <w:sz w:val="20"/>
                <w:szCs w:val="20"/>
              </w:rPr>
            </w:pPr>
            <w:r w:rsidRPr="00225D5A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04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</w:tcPr>
          <w:p w:rsidR="008F260C" w:rsidRPr="008C7B77" w:rsidRDefault="008F260C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388" w:type="pct"/>
          </w:tcPr>
          <w:p w:rsidR="008F260C" w:rsidRPr="008C7B77" w:rsidRDefault="008F260C" w:rsidP="00123469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152" w:type="pct"/>
          </w:tcPr>
          <w:p w:rsidR="008F260C" w:rsidRPr="008C7B77" w:rsidRDefault="008F260C" w:rsidP="00DF2639">
            <w:pPr>
              <w:ind w:right="-218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296" w:type="pct"/>
          </w:tcPr>
          <w:p w:rsidR="008F260C" w:rsidRDefault="008F260C" w:rsidP="002F25D2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Клубное формирование в рамках своей деятельности:</w:t>
            </w:r>
          </w:p>
          <w:p w:rsidR="008F260C" w:rsidRDefault="008F260C" w:rsidP="002F25D2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-организует систематические занятия в формах и видах, характерных для определённого клубного формирования;</w:t>
            </w:r>
          </w:p>
          <w:p w:rsidR="008F260C" w:rsidRDefault="008F260C" w:rsidP="002F25D2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 участники клубных формирований участвуют в культурно-массовых мероприятиях учреждения;</w:t>
            </w:r>
          </w:p>
          <w:p w:rsidR="008F260C" w:rsidRDefault="008F260C" w:rsidP="002F25D2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 использует другие формы творческой работы и участия в культурной и общественной жизни;</w:t>
            </w:r>
          </w:p>
          <w:p w:rsidR="008F260C" w:rsidRPr="008C7B77" w:rsidRDefault="008F260C" w:rsidP="002F25D2">
            <w:pPr>
              <w:rPr>
                <w:spacing w:val="-6"/>
                <w:sz w:val="20"/>
                <w:szCs w:val="20"/>
              </w:rPr>
            </w:pPr>
            <w:r>
              <w:rPr>
                <w:sz w:val="10"/>
                <w:szCs w:val="10"/>
              </w:rPr>
              <w:t>- принимает участие творческих мероприятиях (фестивалях, смотрах, конкурсах, выставках и т.д.) различных уровней</w:t>
            </w:r>
          </w:p>
        </w:tc>
        <w:tc>
          <w:tcPr>
            <w:tcW w:w="351" w:type="pct"/>
          </w:tcPr>
          <w:p w:rsidR="008F260C" w:rsidRPr="007434C9" w:rsidRDefault="009270E3" w:rsidP="00AF69AC">
            <w:pPr>
              <w:rPr>
                <w:color w:val="FF0000"/>
                <w:spacing w:val="-6"/>
                <w:sz w:val="20"/>
                <w:szCs w:val="20"/>
              </w:rPr>
            </w:pPr>
            <w:r w:rsidRPr="007434C9">
              <w:rPr>
                <w:color w:val="FF0000"/>
                <w:spacing w:val="-6"/>
                <w:sz w:val="20"/>
                <w:szCs w:val="20"/>
              </w:rPr>
              <w:t>138</w:t>
            </w:r>
          </w:p>
        </w:tc>
        <w:tc>
          <w:tcPr>
            <w:tcW w:w="302" w:type="pct"/>
          </w:tcPr>
          <w:p w:rsidR="008F260C" w:rsidRPr="007434C9" w:rsidRDefault="009270E3" w:rsidP="001E372C">
            <w:pPr>
              <w:rPr>
                <w:color w:val="FF0000"/>
                <w:spacing w:val="-6"/>
                <w:sz w:val="20"/>
                <w:szCs w:val="20"/>
              </w:rPr>
            </w:pPr>
            <w:r w:rsidRPr="007434C9">
              <w:rPr>
                <w:color w:val="FF0000"/>
                <w:spacing w:val="-6"/>
                <w:sz w:val="20"/>
                <w:szCs w:val="20"/>
              </w:rPr>
              <w:t>138</w:t>
            </w:r>
          </w:p>
        </w:tc>
        <w:tc>
          <w:tcPr>
            <w:tcW w:w="302" w:type="pct"/>
          </w:tcPr>
          <w:p w:rsidR="008F260C" w:rsidRPr="007434C9" w:rsidRDefault="009270E3" w:rsidP="001E372C">
            <w:pPr>
              <w:rPr>
                <w:color w:val="FF0000"/>
                <w:sz w:val="18"/>
                <w:szCs w:val="18"/>
              </w:rPr>
            </w:pPr>
            <w:r w:rsidRPr="007434C9">
              <w:rPr>
                <w:color w:val="FF0000"/>
                <w:spacing w:val="-6"/>
                <w:sz w:val="20"/>
                <w:szCs w:val="20"/>
              </w:rPr>
              <w:t>138</w:t>
            </w:r>
          </w:p>
        </w:tc>
      </w:tr>
      <w:tr w:rsidR="008F260C" w:rsidRPr="004A4D02" w:rsidTr="00AF2389">
        <w:tc>
          <w:tcPr>
            <w:tcW w:w="593" w:type="pct"/>
          </w:tcPr>
          <w:p w:rsidR="008F260C" w:rsidRDefault="00225D5A" w:rsidP="009C2722">
            <w:pPr>
              <w:rPr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Р.04.1.0040.0001.001.</w:t>
            </w:r>
          </w:p>
        </w:tc>
        <w:tc>
          <w:tcPr>
            <w:tcW w:w="519" w:type="pct"/>
          </w:tcPr>
          <w:p w:rsidR="008F260C" w:rsidRDefault="00225D5A" w:rsidP="009C2722">
            <w:r w:rsidRPr="00225D5A">
              <w:rPr>
                <w:spacing w:val="-6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04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</w:tcPr>
          <w:p w:rsidR="008F260C" w:rsidRDefault="00225D5A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Количество </w:t>
            </w:r>
            <w:r w:rsidR="008F260C">
              <w:rPr>
                <w:spacing w:val="-6"/>
                <w:sz w:val="20"/>
                <w:szCs w:val="20"/>
              </w:rPr>
              <w:t xml:space="preserve"> участников в клубных формирований</w:t>
            </w:r>
          </w:p>
        </w:tc>
        <w:tc>
          <w:tcPr>
            <w:tcW w:w="388" w:type="pct"/>
          </w:tcPr>
          <w:p w:rsidR="008F260C" w:rsidRDefault="008F260C" w:rsidP="00225D5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</w:t>
            </w:r>
            <w:r w:rsidR="00225D5A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52" w:type="pct"/>
          </w:tcPr>
          <w:p w:rsidR="008F260C" w:rsidRPr="008C7B77" w:rsidRDefault="008F260C" w:rsidP="00387E05">
            <w:pPr>
              <w:ind w:right="-26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296" w:type="pct"/>
          </w:tcPr>
          <w:p w:rsidR="008F260C" w:rsidRPr="008C7B77" w:rsidRDefault="008F260C" w:rsidP="00AC4C0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51" w:type="pct"/>
          </w:tcPr>
          <w:p w:rsidR="008F260C" w:rsidRPr="007434C9" w:rsidRDefault="00D769BC" w:rsidP="007434C9">
            <w:pPr>
              <w:rPr>
                <w:color w:val="FF0000"/>
                <w:spacing w:val="-6"/>
                <w:sz w:val="20"/>
                <w:szCs w:val="20"/>
              </w:rPr>
            </w:pPr>
            <w:r>
              <w:rPr>
                <w:color w:val="FF0000"/>
                <w:spacing w:val="-6"/>
                <w:sz w:val="20"/>
                <w:szCs w:val="20"/>
              </w:rPr>
              <w:t>1530</w:t>
            </w:r>
          </w:p>
        </w:tc>
        <w:tc>
          <w:tcPr>
            <w:tcW w:w="302" w:type="pct"/>
          </w:tcPr>
          <w:p w:rsidR="008F260C" w:rsidRPr="007434C9" w:rsidRDefault="009270E3" w:rsidP="007434C9">
            <w:pPr>
              <w:rPr>
                <w:color w:val="FF0000"/>
                <w:spacing w:val="-6"/>
                <w:sz w:val="20"/>
                <w:szCs w:val="20"/>
              </w:rPr>
            </w:pPr>
            <w:r w:rsidRPr="007434C9">
              <w:rPr>
                <w:color w:val="FF0000"/>
                <w:spacing w:val="-6"/>
                <w:sz w:val="20"/>
                <w:szCs w:val="20"/>
              </w:rPr>
              <w:t>15</w:t>
            </w:r>
            <w:r w:rsidR="007434C9" w:rsidRPr="007434C9">
              <w:rPr>
                <w:color w:val="FF0000"/>
                <w:spacing w:val="-6"/>
                <w:sz w:val="20"/>
                <w:szCs w:val="20"/>
              </w:rPr>
              <w:t>3</w:t>
            </w:r>
            <w:r w:rsidR="00D769BC">
              <w:rPr>
                <w:color w:val="FF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8F260C" w:rsidRPr="007434C9" w:rsidRDefault="009270E3" w:rsidP="007434C9">
            <w:pPr>
              <w:rPr>
                <w:color w:val="FF0000"/>
                <w:sz w:val="18"/>
                <w:szCs w:val="18"/>
              </w:rPr>
            </w:pPr>
            <w:r w:rsidRPr="007434C9">
              <w:rPr>
                <w:color w:val="FF0000"/>
                <w:spacing w:val="-6"/>
                <w:sz w:val="20"/>
                <w:szCs w:val="20"/>
              </w:rPr>
              <w:t>15</w:t>
            </w:r>
            <w:r w:rsidR="007434C9" w:rsidRPr="007434C9">
              <w:rPr>
                <w:color w:val="FF0000"/>
                <w:spacing w:val="-6"/>
                <w:sz w:val="20"/>
                <w:szCs w:val="20"/>
              </w:rPr>
              <w:t>3</w:t>
            </w:r>
            <w:r w:rsidR="00D769BC">
              <w:rPr>
                <w:color w:val="FF0000"/>
                <w:spacing w:val="-6"/>
                <w:sz w:val="20"/>
                <w:szCs w:val="20"/>
              </w:rPr>
              <w:t>2</w:t>
            </w:r>
          </w:p>
        </w:tc>
      </w:tr>
      <w:tr w:rsidR="000960FE" w:rsidRPr="004A4D02" w:rsidTr="00AF2389">
        <w:tc>
          <w:tcPr>
            <w:tcW w:w="593" w:type="pct"/>
          </w:tcPr>
          <w:p w:rsidR="000960FE" w:rsidRDefault="00225D5A" w:rsidP="009C2722">
            <w:pPr>
              <w:rPr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Р.04.1.0051.0001.001</w:t>
            </w:r>
          </w:p>
        </w:tc>
        <w:tc>
          <w:tcPr>
            <w:tcW w:w="519" w:type="pct"/>
          </w:tcPr>
          <w:p w:rsidR="000960FE" w:rsidRDefault="00225D5A" w:rsidP="009C2722">
            <w:r>
              <w:rPr>
                <w:spacing w:val="-6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404" w:type="pct"/>
          </w:tcPr>
          <w:p w:rsidR="000960FE" w:rsidRPr="004A4D02" w:rsidRDefault="000960FE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0960FE" w:rsidRPr="004A4D02" w:rsidRDefault="000960FE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0960FE" w:rsidRPr="004A4D02" w:rsidRDefault="000960FE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0960FE" w:rsidRPr="004A4D02" w:rsidRDefault="000960FE" w:rsidP="00E51794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</w:tcPr>
          <w:p w:rsidR="000960FE" w:rsidRDefault="00225D5A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Число коллективов имеющих  почетное  звание «Народный» </w:t>
            </w:r>
            <w:r w:rsidRPr="004D537F">
              <w:rPr>
                <w:spacing w:val="-6"/>
                <w:sz w:val="18"/>
                <w:szCs w:val="20"/>
              </w:rPr>
              <w:t xml:space="preserve">«Образцовый» </w:t>
            </w:r>
            <w:r>
              <w:rPr>
                <w:spacing w:val="-6"/>
                <w:sz w:val="20"/>
                <w:szCs w:val="20"/>
              </w:rPr>
              <w:t>самодеятельный  коллективов</w:t>
            </w:r>
          </w:p>
        </w:tc>
        <w:tc>
          <w:tcPr>
            <w:tcW w:w="388" w:type="pct"/>
          </w:tcPr>
          <w:p w:rsidR="000960FE" w:rsidRDefault="000960FE" w:rsidP="00276543">
            <w:pPr>
              <w:rPr>
                <w:spacing w:val="-6"/>
                <w:sz w:val="20"/>
                <w:szCs w:val="20"/>
              </w:rPr>
            </w:pPr>
            <w:r w:rsidRPr="004D537F">
              <w:rPr>
                <w:spacing w:val="-6"/>
                <w:sz w:val="18"/>
                <w:szCs w:val="20"/>
              </w:rPr>
              <w:t>Количество коллективов (ед.)</w:t>
            </w:r>
          </w:p>
        </w:tc>
        <w:tc>
          <w:tcPr>
            <w:tcW w:w="152" w:type="pct"/>
          </w:tcPr>
          <w:p w:rsidR="000960FE" w:rsidRDefault="000960FE" w:rsidP="00387E05">
            <w:pPr>
              <w:ind w:right="-26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296" w:type="pct"/>
          </w:tcPr>
          <w:p w:rsidR="000960FE" w:rsidRPr="008C7B77" w:rsidRDefault="000960FE" w:rsidP="00AC4C0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51" w:type="pct"/>
          </w:tcPr>
          <w:p w:rsidR="000960FE" w:rsidRPr="007434C9" w:rsidRDefault="007434C9" w:rsidP="00AC4C02">
            <w:pPr>
              <w:rPr>
                <w:color w:val="FF0000"/>
                <w:spacing w:val="-6"/>
                <w:sz w:val="20"/>
                <w:szCs w:val="20"/>
              </w:rPr>
            </w:pPr>
            <w:r w:rsidRPr="007434C9">
              <w:rPr>
                <w:color w:val="FF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302" w:type="pct"/>
          </w:tcPr>
          <w:p w:rsidR="000960FE" w:rsidRPr="007434C9" w:rsidRDefault="007434C9" w:rsidP="00AC4C02">
            <w:pPr>
              <w:rPr>
                <w:color w:val="FF0000"/>
                <w:spacing w:val="-6"/>
                <w:sz w:val="20"/>
                <w:szCs w:val="20"/>
              </w:rPr>
            </w:pPr>
            <w:r w:rsidRPr="007434C9">
              <w:rPr>
                <w:color w:val="FF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302" w:type="pct"/>
          </w:tcPr>
          <w:p w:rsidR="000960FE" w:rsidRPr="007434C9" w:rsidRDefault="007434C9" w:rsidP="00AE2D61">
            <w:pPr>
              <w:rPr>
                <w:color w:val="FF0000"/>
                <w:spacing w:val="-6"/>
                <w:sz w:val="20"/>
                <w:szCs w:val="20"/>
              </w:rPr>
            </w:pPr>
            <w:r w:rsidRPr="007434C9">
              <w:rPr>
                <w:color w:val="FF0000"/>
                <w:spacing w:val="-6"/>
                <w:sz w:val="20"/>
                <w:szCs w:val="20"/>
              </w:rPr>
              <w:t>5</w:t>
            </w:r>
          </w:p>
        </w:tc>
      </w:tr>
      <w:tr w:rsidR="007C55A1" w:rsidRPr="004A4D02" w:rsidTr="00AF2389">
        <w:tc>
          <w:tcPr>
            <w:tcW w:w="593" w:type="pct"/>
          </w:tcPr>
          <w:p w:rsidR="007C55A1" w:rsidRDefault="007C55A1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Р.04.1.0048.0001.001.</w:t>
            </w:r>
          </w:p>
        </w:tc>
        <w:tc>
          <w:tcPr>
            <w:tcW w:w="519" w:type="pct"/>
          </w:tcPr>
          <w:p w:rsidR="007C55A1" w:rsidRDefault="007C55A1" w:rsidP="009C272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404" w:type="pct"/>
          </w:tcPr>
          <w:p w:rsidR="007C55A1" w:rsidRPr="004A4D02" w:rsidRDefault="007C55A1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7C55A1" w:rsidRPr="004A4D02" w:rsidRDefault="007C55A1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7C55A1" w:rsidRPr="004A4D02" w:rsidRDefault="007C55A1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7C55A1" w:rsidRPr="004A4D02" w:rsidRDefault="007C55A1" w:rsidP="00E51794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</w:tcPr>
          <w:p w:rsidR="007C55A1" w:rsidRDefault="007C55A1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мероприятий на платной основе</w:t>
            </w:r>
          </w:p>
        </w:tc>
        <w:tc>
          <w:tcPr>
            <w:tcW w:w="388" w:type="pct"/>
          </w:tcPr>
          <w:p w:rsidR="007C55A1" w:rsidRPr="004D537F" w:rsidRDefault="007C55A1" w:rsidP="00276543">
            <w:pPr>
              <w:rPr>
                <w:spacing w:val="-6"/>
                <w:sz w:val="18"/>
                <w:szCs w:val="20"/>
              </w:rPr>
            </w:pPr>
            <w:r>
              <w:rPr>
                <w:spacing w:val="-6"/>
                <w:sz w:val="18"/>
                <w:szCs w:val="20"/>
              </w:rPr>
              <w:t>Ед.</w:t>
            </w:r>
          </w:p>
        </w:tc>
        <w:tc>
          <w:tcPr>
            <w:tcW w:w="152" w:type="pct"/>
          </w:tcPr>
          <w:p w:rsidR="007C55A1" w:rsidRDefault="007C55A1" w:rsidP="00387E05">
            <w:pPr>
              <w:ind w:right="-26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296" w:type="pct"/>
          </w:tcPr>
          <w:p w:rsidR="007C55A1" w:rsidRPr="008C7B77" w:rsidRDefault="007C55A1" w:rsidP="00AC4C0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51" w:type="pct"/>
          </w:tcPr>
          <w:p w:rsidR="007C55A1" w:rsidRPr="008C7B77" w:rsidRDefault="007C55A1" w:rsidP="00D5405F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1953</w:t>
            </w:r>
          </w:p>
        </w:tc>
        <w:tc>
          <w:tcPr>
            <w:tcW w:w="302" w:type="pct"/>
          </w:tcPr>
          <w:p w:rsidR="007C55A1" w:rsidRPr="008C7B77" w:rsidRDefault="007C55A1" w:rsidP="00D5405F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1955</w:t>
            </w:r>
          </w:p>
        </w:tc>
        <w:tc>
          <w:tcPr>
            <w:tcW w:w="302" w:type="pct"/>
          </w:tcPr>
          <w:p w:rsidR="007C55A1" w:rsidRPr="008C7B77" w:rsidRDefault="007C55A1" w:rsidP="00D5405F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1955</w:t>
            </w:r>
          </w:p>
        </w:tc>
      </w:tr>
      <w:tr w:rsidR="007C55A1" w:rsidRPr="004A4D02" w:rsidTr="00AF2389">
        <w:tc>
          <w:tcPr>
            <w:tcW w:w="593" w:type="pct"/>
          </w:tcPr>
          <w:p w:rsidR="007C55A1" w:rsidRDefault="007C55A1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19" w:type="pct"/>
          </w:tcPr>
          <w:p w:rsidR="007C55A1" w:rsidRDefault="007C55A1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04" w:type="pct"/>
          </w:tcPr>
          <w:p w:rsidR="007C55A1" w:rsidRPr="004A4D02" w:rsidRDefault="007C55A1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7C55A1" w:rsidRPr="004A4D02" w:rsidRDefault="007C55A1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7C55A1" w:rsidRPr="004A4D02" w:rsidRDefault="007C55A1" w:rsidP="00E51794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7C55A1" w:rsidRPr="004A4D02" w:rsidRDefault="007C55A1" w:rsidP="00E51794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</w:tcPr>
          <w:p w:rsidR="007C55A1" w:rsidRDefault="007C55A1" w:rsidP="007C55A1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посетителей на платной основе</w:t>
            </w:r>
          </w:p>
        </w:tc>
        <w:tc>
          <w:tcPr>
            <w:tcW w:w="388" w:type="pct"/>
          </w:tcPr>
          <w:p w:rsidR="007C55A1" w:rsidRPr="004D537F" w:rsidRDefault="007C55A1" w:rsidP="00276543">
            <w:pPr>
              <w:rPr>
                <w:spacing w:val="-6"/>
                <w:sz w:val="18"/>
                <w:szCs w:val="20"/>
              </w:rPr>
            </w:pPr>
            <w:r>
              <w:rPr>
                <w:spacing w:val="-6"/>
                <w:sz w:val="18"/>
                <w:szCs w:val="20"/>
              </w:rPr>
              <w:t>Ед.</w:t>
            </w:r>
          </w:p>
        </w:tc>
        <w:tc>
          <w:tcPr>
            <w:tcW w:w="152" w:type="pct"/>
          </w:tcPr>
          <w:p w:rsidR="007C55A1" w:rsidRDefault="007C55A1" w:rsidP="00387E05">
            <w:pPr>
              <w:ind w:right="-26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296" w:type="pct"/>
          </w:tcPr>
          <w:p w:rsidR="007C55A1" w:rsidRPr="008C7B77" w:rsidRDefault="007C55A1" w:rsidP="00AC4C0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51" w:type="pct"/>
          </w:tcPr>
          <w:p w:rsidR="007C55A1" w:rsidRPr="008C7B77" w:rsidRDefault="00F13143" w:rsidP="00D5405F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60340</w:t>
            </w:r>
          </w:p>
        </w:tc>
        <w:tc>
          <w:tcPr>
            <w:tcW w:w="302" w:type="pct"/>
          </w:tcPr>
          <w:p w:rsidR="007C55A1" w:rsidRPr="008C7B77" w:rsidRDefault="00F13143" w:rsidP="00D5405F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60342</w:t>
            </w:r>
          </w:p>
        </w:tc>
        <w:tc>
          <w:tcPr>
            <w:tcW w:w="302" w:type="pct"/>
          </w:tcPr>
          <w:p w:rsidR="007C55A1" w:rsidRPr="008C7B77" w:rsidRDefault="00F13143" w:rsidP="00D5405F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60342</w:t>
            </w:r>
          </w:p>
        </w:tc>
      </w:tr>
    </w:tbl>
    <w:p w:rsidR="008F260C" w:rsidRDefault="008F260C" w:rsidP="00720FF7">
      <w:pPr>
        <w:rPr>
          <w:spacing w:val="-6"/>
          <w:sz w:val="28"/>
          <w:szCs w:val="28"/>
        </w:rPr>
      </w:pPr>
    </w:p>
    <w:p w:rsidR="008F260C" w:rsidRPr="00C97F69" w:rsidRDefault="008F260C" w:rsidP="00720FF7">
      <w:pPr>
        <w:jc w:val="center"/>
        <w:rPr>
          <w:spacing w:val="-6"/>
          <w:sz w:val="27"/>
          <w:szCs w:val="27"/>
          <w:vertAlign w:val="superscript"/>
        </w:rPr>
      </w:pPr>
      <w:r w:rsidRPr="00C97F69">
        <w:rPr>
          <w:spacing w:val="-6"/>
          <w:sz w:val="27"/>
          <w:szCs w:val="27"/>
        </w:rPr>
        <w:t>Часть 3. Прочие сведения о муниципальном задании</w:t>
      </w:r>
      <w:r w:rsidRPr="00C97F69">
        <w:rPr>
          <w:spacing w:val="-6"/>
          <w:sz w:val="27"/>
          <w:szCs w:val="27"/>
          <w:vertAlign w:val="superscript"/>
        </w:rPr>
        <w:t>5</w:t>
      </w:r>
    </w:p>
    <w:p w:rsidR="008F260C" w:rsidRPr="00C97F69" w:rsidRDefault="008F260C" w:rsidP="00720FF7">
      <w:pPr>
        <w:rPr>
          <w:spacing w:val="-6"/>
          <w:sz w:val="27"/>
          <w:szCs w:val="27"/>
          <w:vertAlign w:val="superscript"/>
        </w:rPr>
      </w:pPr>
    </w:p>
    <w:tbl>
      <w:tblPr>
        <w:tblW w:w="5000" w:type="pct"/>
        <w:tblLook w:val="00A0"/>
      </w:tblPr>
      <w:tblGrid>
        <w:gridCol w:w="7240"/>
        <w:gridCol w:w="2037"/>
        <w:gridCol w:w="4603"/>
        <w:gridCol w:w="403"/>
        <w:gridCol w:w="60"/>
      </w:tblGrid>
      <w:tr w:rsidR="008F260C" w:rsidRPr="00C97F69" w:rsidTr="00AF2389">
        <w:trPr>
          <w:gridAfter w:val="2"/>
          <w:wAfter w:w="266" w:type="pct"/>
          <w:trHeight w:val="109"/>
        </w:trPr>
        <w:tc>
          <w:tcPr>
            <w:tcW w:w="31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1570" w:type="pc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AF2389">
        <w:trPr>
          <w:trHeight w:val="99"/>
        </w:trPr>
        <w:tc>
          <w:tcPr>
            <w:tcW w:w="48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исключение муниципальной услуги (работы) из перечня муниципальных услуг (работ);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предоставление заявителем документов, содержащих заведомо ложные или противоречивые сведения;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нахождение потенциального получателя Услуги в социально неадекватном состоянии (враждебный настрой, агрессивность, хулиганское поведение и т.д.);</w:t>
            </w:r>
          </w:p>
          <w:p w:rsidR="008F260C" w:rsidRPr="00C97F69" w:rsidRDefault="008F260C" w:rsidP="00E51794">
            <w:pPr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- </w:t>
            </w:r>
            <w:r w:rsidRPr="00C97F69">
              <w:rPr>
                <w:sz w:val="27"/>
                <w:szCs w:val="27"/>
              </w:rPr>
              <w:t>нахождение потенциального получателя Услуги в состоянии алкогольного, наркотического опьянения;</w:t>
            </w:r>
          </w:p>
          <w:p w:rsidR="008F260C" w:rsidRPr="00C97F69" w:rsidRDefault="008F260C" w:rsidP="00E51794">
            <w:pPr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отсутствие входного билета на посещение мероприятия, если оно является платным, или организационного взноса;</w:t>
            </w:r>
          </w:p>
          <w:p w:rsidR="008F260C" w:rsidRPr="00C97F69" w:rsidRDefault="008F260C" w:rsidP="00E51794">
            <w:pPr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возникновение обстоятельств непреодолимой силы («форс-мажор»);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перераспределение полномочий, повлекшее исключение из компетенции учреждения полномочий по оказанию муниципальной услуги;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ликвидация или реорганизация учреждени</w:t>
            </w:r>
            <w:r>
              <w:rPr>
                <w:spacing w:val="-6"/>
                <w:sz w:val="27"/>
                <w:szCs w:val="27"/>
              </w:rPr>
              <w:t>я</w:t>
            </w:r>
            <w:r w:rsidRPr="00C97F69">
              <w:rPr>
                <w:spacing w:val="-6"/>
                <w:sz w:val="27"/>
                <w:szCs w:val="27"/>
              </w:rPr>
              <w:t>.</w:t>
            </w:r>
          </w:p>
        </w:tc>
        <w:tc>
          <w:tcPr>
            <w:tcW w:w="2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AF2389">
        <w:trPr>
          <w:trHeight w:val="99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lastRenderedPageBreak/>
              <w:t xml:space="preserve">2. Иная информация, необходимая для выполнения (контроля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выполнением) муниципального задания</w:t>
            </w:r>
          </w:p>
        </w:tc>
      </w:tr>
      <w:tr w:rsidR="008F260C" w:rsidRPr="00C97F69" w:rsidTr="00AF2389">
        <w:trPr>
          <w:trHeight w:val="99"/>
        </w:trPr>
        <w:tc>
          <w:tcPr>
            <w:tcW w:w="4872" w:type="pct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</w:t>
            </w:r>
          </w:p>
        </w:tc>
        <w:tc>
          <w:tcPr>
            <w:tcW w:w="2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AF2389">
        <w:trPr>
          <w:gridAfter w:val="2"/>
          <w:wAfter w:w="266" w:type="pct"/>
          <w:trHeight w:val="99"/>
        </w:trPr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3. Порядок контроля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выполнением муниципального задания:</w:t>
            </w:r>
          </w:p>
        </w:tc>
        <w:tc>
          <w:tcPr>
            <w:tcW w:w="2262" w:type="pct"/>
            <w:gridSpan w:val="2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</w:tbl>
    <w:p w:rsidR="008F260C" w:rsidRPr="00C97F69" w:rsidRDefault="008F260C" w:rsidP="00720FF7">
      <w:pPr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972"/>
        <w:gridCol w:w="2941"/>
        <w:gridCol w:w="3488"/>
      </w:tblGrid>
      <w:tr w:rsidR="008F260C" w:rsidRPr="00C97F69" w:rsidTr="00AF2389">
        <w:tc>
          <w:tcPr>
            <w:tcW w:w="2768" w:type="pct"/>
          </w:tcPr>
          <w:p w:rsidR="008F260C" w:rsidRPr="00C97F69" w:rsidRDefault="008F260C" w:rsidP="00E51794">
            <w:pPr>
              <w:jc w:val="center"/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Форма контроля</w:t>
            </w:r>
          </w:p>
        </w:tc>
        <w:tc>
          <w:tcPr>
            <w:tcW w:w="1021" w:type="pct"/>
          </w:tcPr>
          <w:p w:rsidR="008F260C" w:rsidRPr="00C97F69" w:rsidRDefault="008F260C" w:rsidP="00E51794">
            <w:pPr>
              <w:jc w:val="center"/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Периодичность</w:t>
            </w:r>
          </w:p>
        </w:tc>
        <w:tc>
          <w:tcPr>
            <w:tcW w:w="1212" w:type="pct"/>
          </w:tcPr>
          <w:p w:rsidR="008F260C" w:rsidRPr="00C97F69" w:rsidRDefault="008F260C" w:rsidP="00E51794">
            <w:pPr>
              <w:jc w:val="center"/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Органы исполнительной власти Саянского района, осуществляющие контроль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выполнением муниципального задания</w:t>
            </w:r>
          </w:p>
        </w:tc>
      </w:tr>
      <w:tr w:rsidR="008F260C" w:rsidRPr="00C97F69" w:rsidTr="00AF2389">
        <w:tc>
          <w:tcPr>
            <w:tcW w:w="2768" w:type="pct"/>
          </w:tcPr>
          <w:p w:rsidR="008F260C" w:rsidRPr="00C97F69" w:rsidRDefault="008F260C" w:rsidP="00E51794">
            <w:pPr>
              <w:jc w:val="center"/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1</w:t>
            </w:r>
          </w:p>
        </w:tc>
        <w:tc>
          <w:tcPr>
            <w:tcW w:w="1021" w:type="pct"/>
          </w:tcPr>
          <w:p w:rsidR="008F260C" w:rsidRPr="00C97F69" w:rsidRDefault="008F260C" w:rsidP="00E51794">
            <w:pPr>
              <w:jc w:val="center"/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2</w:t>
            </w:r>
          </w:p>
        </w:tc>
        <w:tc>
          <w:tcPr>
            <w:tcW w:w="1212" w:type="pct"/>
          </w:tcPr>
          <w:p w:rsidR="008F260C" w:rsidRPr="00C97F69" w:rsidRDefault="008F260C" w:rsidP="00E51794">
            <w:pPr>
              <w:jc w:val="center"/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3</w:t>
            </w:r>
          </w:p>
        </w:tc>
      </w:tr>
      <w:tr w:rsidR="008F260C" w:rsidRPr="00C97F69" w:rsidTr="00AF2389">
        <w:tc>
          <w:tcPr>
            <w:tcW w:w="2768" w:type="pct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Внутренний: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оперативный контроль (по выявленным проблемам фактам и жалобам, касающимся качества предоставления услуг);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контроль мероприятий (анализ и оценка проведенного мероприятия);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1021" w:type="pct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1212" w:type="pct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МКУ «Отдел культуры администрации Саянского района»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AF2389">
        <w:tc>
          <w:tcPr>
            <w:tcW w:w="2768" w:type="pct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Внешний: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проведение мониторинга основных показателей работы за определенный период;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анализ обращений и жалоб граждан в Отдел культуры администрации 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1021" w:type="pct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1212" w:type="pct"/>
          </w:tcPr>
          <w:p w:rsidR="008F260C" w:rsidRPr="00C97F69" w:rsidRDefault="008F260C" w:rsidP="00FC2988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М</w:t>
            </w:r>
            <w:r>
              <w:rPr>
                <w:spacing w:val="-6"/>
                <w:sz w:val="27"/>
                <w:szCs w:val="27"/>
              </w:rPr>
              <w:t>К</w:t>
            </w:r>
            <w:r w:rsidRPr="00C97F69">
              <w:rPr>
                <w:spacing w:val="-6"/>
                <w:sz w:val="27"/>
                <w:szCs w:val="27"/>
              </w:rPr>
              <w:t>У «Отдел культуры администрации Саянского района»</w:t>
            </w:r>
          </w:p>
          <w:p w:rsidR="008F260C" w:rsidRPr="00C97F69" w:rsidRDefault="008F260C" w:rsidP="00FC2988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AF2389">
        <w:tc>
          <w:tcPr>
            <w:tcW w:w="2768" w:type="pct"/>
          </w:tcPr>
          <w:p w:rsidR="008F260C" w:rsidRPr="00C97F69" w:rsidRDefault="008F260C" w:rsidP="00AC4C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7F69">
              <w:rPr>
                <w:rFonts w:ascii="Times New Roman" w:hAnsi="Times New Roman" w:cs="Times New Roman"/>
                <w:sz w:val="27"/>
                <w:szCs w:val="27"/>
              </w:rPr>
              <w:t>Ведомственный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правильностью ведения бухгалтерского учета и составлением отчетности;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состоянием системы внутреннего финансового </w:t>
            </w:r>
            <w:r w:rsidRPr="00C97F69">
              <w:rPr>
                <w:sz w:val="27"/>
                <w:szCs w:val="27"/>
              </w:rPr>
              <w:lastRenderedPageBreak/>
              <w:t>контроля;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анализ составления и исполнения плана финансово-хозяйственной деятельности;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выполнением плановых (прогнозных) показателей результатов деятельности, анализ причин</w:t>
            </w:r>
            <w:r>
              <w:rPr>
                <w:sz w:val="27"/>
                <w:szCs w:val="27"/>
              </w:rPr>
              <w:t>,</w:t>
            </w:r>
            <w:r w:rsidRPr="00C97F69">
              <w:rPr>
                <w:sz w:val="27"/>
                <w:szCs w:val="27"/>
              </w:rPr>
              <w:t xml:space="preserve"> отклонения фактических показателей результатов деятельности  плановых (прогнозных);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состоянием дебиторской и кредиторской задолженностей.</w:t>
            </w:r>
          </w:p>
        </w:tc>
        <w:tc>
          <w:tcPr>
            <w:tcW w:w="1021" w:type="pct"/>
          </w:tcPr>
          <w:p w:rsidR="008F260C" w:rsidRPr="00C97F69" w:rsidRDefault="008F260C" w:rsidP="00AC4C02">
            <w:pPr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lastRenderedPageBreak/>
              <w:t>Ежеквартально, планово.</w:t>
            </w:r>
          </w:p>
        </w:tc>
        <w:tc>
          <w:tcPr>
            <w:tcW w:w="1212" w:type="pct"/>
          </w:tcPr>
          <w:p w:rsidR="008F260C" w:rsidRPr="00C97F69" w:rsidRDefault="008F260C" w:rsidP="00FC2988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М</w:t>
            </w:r>
            <w:r>
              <w:rPr>
                <w:spacing w:val="-6"/>
                <w:sz w:val="27"/>
                <w:szCs w:val="27"/>
              </w:rPr>
              <w:t>К</w:t>
            </w:r>
            <w:r w:rsidRPr="00C97F69">
              <w:rPr>
                <w:spacing w:val="-6"/>
                <w:sz w:val="27"/>
                <w:szCs w:val="27"/>
              </w:rPr>
              <w:t>У «Отдел культуры администрации Саянского района»</w:t>
            </w:r>
          </w:p>
          <w:p w:rsidR="008F260C" w:rsidRPr="00C97F69" w:rsidRDefault="008F260C" w:rsidP="00FC2988">
            <w:pPr>
              <w:rPr>
                <w:spacing w:val="-6"/>
                <w:sz w:val="27"/>
                <w:szCs w:val="27"/>
              </w:rPr>
            </w:pPr>
          </w:p>
        </w:tc>
      </w:tr>
    </w:tbl>
    <w:p w:rsidR="008F260C" w:rsidRPr="00C97F69" w:rsidRDefault="008F260C" w:rsidP="00720FF7">
      <w:pPr>
        <w:rPr>
          <w:sz w:val="27"/>
          <w:szCs w:val="27"/>
        </w:rPr>
      </w:pPr>
    </w:p>
    <w:tbl>
      <w:tblPr>
        <w:tblW w:w="5000" w:type="pct"/>
        <w:tblLook w:val="00A0"/>
      </w:tblPr>
      <w:tblGrid>
        <w:gridCol w:w="7032"/>
        <w:gridCol w:w="653"/>
        <w:gridCol w:w="1714"/>
        <w:gridCol w:w="701"/>
        <w:gridCol w:w="2141"/>
        <w:gridCol w:w="2102"/>
      </w:tblGrid>
      <w:tr w:rsidR="008F260C" w:rsidRPr="00C97F69" w:rsidTr="00AF2389">
        <w:trPr>
          <w:trHeight w:val="315"/>
        </w:trPr>
        <w:tc>
          <w:tcPr>
            <w:tcW w:w="2493" w:type="pct"/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 Требования к отчетности о выполнении муниципального задания</w:t>
            </w:r>
          </w:p>
        </w:tc>
        <w:tc>
          <w:tcPr>
            <w:tcW w:w="2507" w:type="pct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6C56E1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Ежемесячно предоставлять показатели результ</w:t>
            </w:r>
            <w:r w:rsidR="00A40C4D">
              <w:rPr>
                <w:spacing w:val="-6"/>
                <w:sz w:val="27"/>
                <w:szCs w:val="27"/>
              </w:rPr>
              <w:t>ативной деятельности учреждения:</w:t>
            </w:r>
            <w:r w:rsidRPr="00C97F69">
              <w:rPr>
                <w:spacing w:val="-6"/>
                <w:sz w:val="27"/>
                <w:szCs w:val="27"/>
              </w:rPr>
              <w:t xml:space="preserve"> в конце года представлять отчет о фактическом исполнении муниципального задания. </w:t>
            </w:r>
          </w:p>
        </w:tc>
      </w:tr>
      <w:tr w:rsidR="008F260C" w:rsidRPr="00C97F69" w:rsidTr="00AF2389">
        <w:trPr>
          <w:trHeight w:val="315"/>
        </w:trPr>
        <w:tc>
          <w:tcPr>
            <w:tcW w:w="3534" w:type="pct"/>
            <w:gridSpan w:val="4"/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146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1D18AD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 Раз в </w:t>
            </w:r>
            <w:r w:rsidR="001D18AD">
              <w:rPr>
                <w:spacing w:val="-6"/>
                <w:sz w:val="27"/>
                <w:szCs w:val="27"/>
              </w:rPr>
              <w:t>год</w:t>
            </w:r>
          </w:p>
        </w:tc>
      </w:tr>
      <w:tr w:rsidR="008F260C" w:rsidRPr="00C97F69" w:rsidTr="00AF2389">
        <w:trPr>
          <w:trHeight w:val="315"/>
        </w:trPr>
        <w:tc>
          <w:tcPr>
            <w:tcW w:w="2710" w:type="pct"/>
            <w:gridSpan w:val="2"/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2290" w:type="pct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1D18AD">
            <w:pPr>
              <w:tabs>
                <w:tab w:val="left" w:pos="975"/>
              </w:tabs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</w:t>
            </w:r>
            <w:r w:rsidRPr="00C97F69">
              <w:rPr>
                <w:spacing w:val="-6"/>
                <w:sz w:val="27"/>
                <w:szCs w:val="27"/>
              </w:rPr>
              <w:tab/>
              <w:t>До</w:t>
            </w:r>
            <w:r w:rsidR="001D18AD">
              <w:rPr>
                <w:spacing w:val="-6"/>
                <w:sz w:val="27"/>
                <w:szCs w:val="27"/>
              </w:rPr>
              <w:t>20</w:t>
            </w:r>
            <w:r w:rsidRPr="00C97F69">
              <w:rPr>
                <w:spacing w:val="-6"/>
                <w:sz w:val="27"/>
                <w:szCs w:val="27"/>
              </w:rPr>
              <w:t xml:space="preserve"> числа</w:t>
            </w:r>
          </w:p>
        </w:tc>
      </w:tr>
      <w:tr w:rsidR="008F260C" w:rsidRPr="00C97F69" w:rsidTr="00AF2389">
        <w:trPr>
          <w:gridAfter w:val="5"/>
          <w:wAfter w:w="2507" w:type="pct"/>
          <w:trHeight w:val="315"/>
        </w:trPr>
        <w:tc>
          <w:tcPr>
            <w:tcW w:w="249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260C" w:rsidRPr="00C97F69" w:rsidRDefault="008F260C" w:rsidP="0043708C">
            <w:pPr>
              <w:rPr>
                <w:sz w:val="27"/>
                <w:szCs w:val="27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673"/>
              <w:gridCol w:w="3260"/>
            </w:tblGrid>
            <w:tr w:rsidR="008F260C" w:rsidRPr="00C97F69" w:rsidTr="00AF2389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C97F69">
                    <w:rPr>
                      <w:b/>
                      <w:sz w:val="27"/>
                      <w:szCs w:val="27"/>
                    </w:rPr>
                    <w:t>форма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C97F69">
                    <w:rPr>
                      <w:b/>
                      <w:sz w:val="27"/>
                      <w:szCs w:val="27"/>
                    </w:rPr>
                    <w:t>Срок предоставления</w:t>
                  </w:r>
                </w:p>
              </w:tc>
            </w:tr>
            <w:tr w:rsidR="008F260C" w:rsidRPr="00C97F69" w:rsidTr="00AF2389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rPr>
                      <w:sz w:val="27"/>
                      <w:szCs w:val="27"/>
                    </w:rPr>
                  </w:pPr>
                  <w:r w:rsidRPr="00C97F69">
                    <w:rPr>
                      <w:sz w:val="27"/>
                      <w:szCs w:val="27"/>
                    </w:rPr>
                    <w:t>годовой отчет об исполнении муниципального задания по форме согласно 7НК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rPr>
                      <w:sz w:val="27"/>
                      <w:szCs w:val="27"/>
                    </w:rPr>
                  </w:pPr>
                  <w:r w:rsidRPr="00C97F69">
                    <w:rPr>
                      <w:sz w:val="27"/>
                      <w:szCs w:val="27"/>
                    </w:rPr>
                    <w:t>до 2</w:t>
                  </w:r>
                  <w:r>
                    <w:rPr>
                      <w:sz w:val="27"/>
                      <w:szCs w:val="27"/>
                    </w:rPr>
                    <w:t>0</w:t>
                  </w:r>
                  <w:r w:rsidRPr="00C97F69">
                    <w:rPr>
                      <w:sz w:val="27"/>
                      <w:szCs w:val="27"/>
                    </w:rPr>
                    <w:t xml:space="preserve"> января очередного финансового года</w:t>
                  </w:r>
                </w:p>
              </w:tc>
            </w:tr>
          </w:tbl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AF2389">
        <w:trPr>
          <w:trHeight w:val="315"/>
        </w:trPr>
        <w:tc>
          <w:tcPr>
            <w:tcW w:w="3300" w:type="pct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43708C">
            <w:pPr>
              <w:spacing w:before="120"/>
              <w:jc w:val="both"/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4.3. Иные требования к отчетности о выполнении муниципального задания</w:t>
            </w:r>
            <w:r w:rsidRPr="00C97F69">
              <w:rPr>
                <w:sz w:val="27"/>
                <w:szCs w:val="27"/>
              </w:rPr>
              <w:t>:</w:t>
            </w:r>
          </w:p>
          <w:p w:rsidR="008F260C" w:rsidRPr="00C97F69" w:rsidRDefault="008F260C" w:rsidP="0043708C">
            <w:pPr>
              <w:spacing w:before="12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В срок до 1</w:t>
            </w:r>
            <w:r w:rsidR="002658EA">
              <w:rPr>
                <w:sz w:val="27"/>
                <w:szCs w:val="27"/>
              </w:rPr>
              <w:t>0</w:t>
            </w:r>
            <w:r w:rsidRPr="00C97F69">
              <w:rPr>
                <w:sz w:val="27"/>
                <w:szCs w:val="27"/>
              </w:rPr>
              <w:t xml:space="preserve"> </w:t>
            </w:r>
            <w:r w:rsidR="002658EA">
              <w:rPr>
                <w:sz w:val="27"/>
                <w:szCs w:val="27"/>
              </w:rPr>
              <w:t>декабря</w:t>
            </w:r>
            <w:r w:rsidRPr="00C97F69">
              <w:rPr>
                <w:sz w:val="27"/>
                <w:szCs w:val="27"/>
              </w:rPr>
              <w:t xml:space="preserve"> текущего года для формирования муниципального задания на очередной финансовый год и плановый период</w:t>
            </w:r>
            <w:r>
              <w:rPr>
                <w:sz w:val="27"/>
                <w:szCs w:val="27"/>
              </w:rPr>
              <w:t>,</w:t>
            </w:r>
            <w:r w:rsidRPr="00C97F69">
              <w:rPr>
                <w:sz w:val="27"/>
                <w:szCs w:val="27"/>
              </w:rPr>
              <w:t xml:space="preserve"> муниципальные учреждения должны представить в Отдел культуры:</w:t>
            </w:r>
          </w:p>
          <w:p w:rsidR="008F260C" w:rsidRPr="00C97F69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информацию о категориях физических и (или) юридических лиц, </w:t>
            </w:r>
            <w:r w:rsidRPr="00C97F69">
              <w:rPr>
                <w:sz w:val="27"/>
                <w:szCs w:val="27"/>
              </w:rPr>
              <w:lastRenderedPageBreak/>
              <w:t>являющихся потребителями соответствующих муниципальных услуг;</w:t>
            </w:r>
          </w:p>
          <w:p w:rsidR="008F260C" w:rsidRPr="00C97F69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8F260C" w:rsidRPr="00C97F69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8F260C" w:rsidRPr="00C97F69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отчет об исполнении муниципального задания по форме согласно 7НК;</w:t>
            </w:r>
          </w:p>
          <w:p w:rsidR="008F260C" w:rsidRPr="00C97F69" w:rsidRDefault="008F260C" w:rsidP="00E51794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пояснительную записку о результатах выполнения муниципального задания за отчетный период.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lastRenderedPageBreak/>
              <w:t> 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AF2389">
        <w:trPr>
          <w:trHeight w:val="315"/>
        </w:trPr>
        <w:tc>
          <w:tcPr>
            <w:tcW w:w="4274" w:type="pct"/>
            <w:gridSpan w:val="5"/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lastRenderedPageBreak/>
              <w:t xml:space="preserve">5. Иная информация, необходимая для исполнения (контроля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исполнением) муниципального задания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  </w:t>
            </w:r>
          </w:p>
        </w:tc>
      </w:tr>
      <w:tr w:rsidR="008F260C" w:rsidRPr="00C97F69" w:rsidTr="00AF2389">
        <w:trPr>
          <w:trHeight w:val="315"/>
        </w:trPr>
        <w:tc>
          <w:tcPr>
            <w:tcW w:w="4274" w:type="pct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</w:tbl>
    <w:p w:rsidR="008F260C" w:rsidRPr="001F4C87" w:rsidRDefault="008F260C" w:rsidP="00720FF7">
      <w:pPr>
        <w:rPr>
          <w:sz w:val="16"/>
          <w:szCs w:val="16"/>
        </w:rPr>
      </w:pPr>
    </w:p>
    <w:p w:rsidR="008F260C" w:rsidRDefault="008F260C" w:rsidP="00720FF7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1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Формируется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и работы (работ) и содержит требования к оказанию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раздельно по каждой из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с указанием порядкового номера раздела.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2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при установлении показателей, характеризующих качество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услуги, в ведомственном перечне </w:t>
      </w:r>
      <w:r>
        <w:rPr>
          <w:spacing w:val="-4"/>
          <w:sz w:val="20"/>
          <w:szCs w:val="20"/>
        </w:rPr>
        <w:t>муниципальн</w:t>
      </w:r>
      <w:r w:rsidRPr="001F4C87">
        <w:rPr>
          <w:spacing w:val="-4"/>
          <w:sz w:val="20"/>
          <w:szCs w:val="20"/>
        </w:rPr>
        <w:t>ых услуг и работ.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3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Формируется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4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и работ.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5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в целом по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ному заданию</w:t>
      </w:r>
      <w:r>
        <w:rPr>
          <w:spacing w:val="-4"/>
          <w:sz w:val="20"/>
          <w:szCs w:val="20"/>
        </w:rPr>
        <w:t>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</w:p>
    <w:p w:rsidR="001A3BBD" w:rsidRDefault="001A3BBD" w:rsidP="00720FF7">
      <w:pPr>
        <w:ind w:firstLine="708"/>
        <w:jc w:val="both"/>
        <w:rPr>
          <w:spacing w:val="-4"/>
          <w:sz w:val="20"/>
          <w:szCs w:val="20"/>
        </w:rPr>
      </w:pP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</w:p>
    <w:p w:rsidR="00AF69AC" w:rsidRDefault="00AF69AC" w:rsidP="00720FF7">
      <w:pPr>
        <w:ind w:firstLine="708"/>
        <w:jc w:val="both"/>
        <w:rPr>
          <w:spacing w:val="-4"/>
          <w:sz w:val="20"/>
          <w:szCs w:val="20"/>
        </w:rPr>
      </w:pPr>
    </w:p>
    <w:p w:rsidR="008F260C" w:rsidRDefault="00BE0C21" w:rsidP="00DA29D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8F260C" w:rsidRPr="006F4189">
        <w:rPr>
          <w:b/>
          <w:color w:val="000000"/>
          <w:sz w:val="28"/>
          <w:szCs w:val="28"/>
        </w:rPr>
        <w:t xml:space="preserve">водный отчет о фактическом исполнении </w:t>
      </w:r>
      <w:r w:rsidR="008F260C">
        <w:rPr>
          <w:b/>
          <w:color w:val="000000"/>
          <w:sz w:val="28"/>
          <w:szCs w:val="28"/>
        </w:rPr>
        <w:t>муниципальн</w:t>
      </w:r>
      <w:r w:rsidR="008F260C" w:rsidRPr="006F4189">
        <w:rPr>
          <w:b/>
          <w:color w:val="000000"/>
          <w:sz w:val="28"/>
          <w:szCs w:val="28"/>
        </w:rPr>
        <w:t xml:space="preserve">ых заданий </w:t>
      </w:r>
    </w:p>
    <w:p w:rsidR="008F260C" w:rsidRPr="006F4189" w:rsidRDefault="008F260C" w:rsidP="00DA29D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</w:t>
      </w:r>
      <w:r w:rsidRPr="006F4189">
        <w:rPr>
          <w:b/>
          <w:color w:val="000000"/>
          <w:sz w:val="28"/>
          <w:szCs w:val="28"/>
        </w:rPr>
        <w:t>ными учреждениями в отчетном финансовом году</w:t>
      </w:r>
    </w:p>
    <w:p w:rsidR="008F260C" w:rsidRPr="00C96E31" w:rsidRDefault="008F260C" w:rsidP="00DA29D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216"/>
        <w:gridCol w:w="1108"/>
        <w:gridCol w:w="1038"/>
        <w:gridCol w:w="910"/>
        <w:gridCol w:w="1108"/>
        <w:gridCol w:w="809"/>
        <w:gridCol w:w="1291"/>
        <w:gridCol w:w="983"/>
        <w:gridCol w:w="1331"/>
        <w:gridCol w:w="1360"/>
        <w:gridCol w:w="1334"/>
        <w:gridCol w:w="1062"/>
        <w:gridCol w:w="793"/>
      </w:tblGrid>
      <w:tr w:rsidR="008F260C" w:rsidRPr="006C798A" w:rsidTr="00AF2389">
        <w:trPr>
          <w:trHeight w:val="656"/>
        </w:trPr>
        <w:tc>
          <w:tcPr>
            <w:tcW w:w="425" w:type="pct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377" w:type="pct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321" w:type="pct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Вариант оказания (выполнения)</w:t>
            </w:r>
          </w:p>
        </w:tc>
        <w:tc>
          <w:tcPr>
            <w:tcW w:w="330" w:type="pct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377" w:type="pct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" w:type="pct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463" w:type="pct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Значение</w:t>
            </w:r>
            <w:r>
              <w:rPr>
                <w:color w:val="000000"/>
                <w:spacing w:val="-6"/>
                <w:sz w:val="18"/>
                <w:szCs w:val="18"/>
              </w:rPr>
              <w:t>,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утвержденное в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ном задании на отчетный финансовый год</w:t>
            </w:r>
          </w:p>
        </w:tc>
        <w:tc>
          <w:tcPr>
            <w:tcW w:w="339" w:type="pct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471" w:type="pct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муниципальн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ым учреждением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каждому показателю</w:t>
            </w:r>
          </w:p>
        </w:tc>
        <w:tc>
          <w:tcPr>
            <w:tcW w:w="481" w:type="pct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Сводная 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ными учреждениями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показателям (качества, объема)</w:t>
            </w:r>
          </w:p>
        </w:tc>
        <w:tc>
          <w:tcPr>
            <w:tcW w:w="472" w:type="pct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Причины отклонения зна</w:t>
            </w:r>
            <w:r>
              <w:rPr>
                <w:color w:val="000000"/>
                <w:spacing w:val="-6"/>
                <w:sz w:val="18"/>
                <w:szCs w:val="18"/>
              </w:rPr>
              <w:t>ч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ений от запланированных</w:t>
            </w:r>
          </w:p>
        </w:tc>
        <w:tc>
          <w:tcPr>
            <w:tcW w:w="377" w:type="pct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283" w:type="pct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8F260C" w:rsidRPr="006C798A" w:rsidTr="00AF2389">
        <w:trPr>
          <w:trHeight w:val="90"/>
        </w:trPr>
        <w:tc>
          <w:tcPr>
            <w:tcW w:w="425" w:type="pct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21" w:type="pct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330" w:type="pct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8F260C" w:rsidRPr="006C798A" w:rsidTr="00AF2389">
        <w:trPr>
          <w:trHeight w:val="90"/>
        </w:trPr>
        <w:tc>
          <w:tcPr>
            <w:tcW w:w="425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F2389">
        <w:trPr>
          <w:trHeight w:val="90"/>
        </w:trPr>
        <w:tc>
          <w:tcPr>
            <w:tcW w:w="425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F2389">
        <w:trPr>
          <w:trHeight w:val="90"/>
        </w:trPr>
        <w:tc>
          <w:tcPr>
            <w:tcW w:w="425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F2389">
        <w:trPr>
          <w:trHeight w:val="90"/>
        </w:trPr>
        <w:tc>
          <w:tcPr>
            <w:tcW w:w="425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F2389">
        <w:trPr>
          <w:trHeight w:val="90"/>
        </w:trPr>
        <w:tc>
          <w:tcPr>
            <w:tcW w:w="425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F2389">
        <w:trPr>
          <w:trHeight w:val="90"/>
        </w:trPr>
        <w:tc>
          <w:tcPr>
            <w:tcW w:w="425" w:type="pct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21" w:type="pct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330" w:type="pct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F2389">
        <w:trPr>
          <w:trHeight w:val="90"/>
        </w:trPr>
        <w:tc>
          <w:tcPr>
            <w:tcW w:w="425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F2389">
        <w:trPr>
          <w:trHeight w:val="90"/>
        </w:trPr>
        <w:tc>
          <w:tcPr>
            <w:tcW w:w="425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F2389">
        <w:trPr>
          <w:trHeight w:val="90"/>
        </w:trPr>
        <w:tc>
          <w:tcPr>
            <w:tcW w:w="425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F2389">
        <w:trPr>
          <w:trHeight w:val="90"/>
        </w:trPr>
        <w:tc>
          <w:tcPr>
            <w:tcW w:w="425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F2389">
        <w:trPr>
          <w:trHeight w:val="90"/>
        </w:trPr>
        <w:tc>
          <w:tcPr>
            <w:tcW w:w="425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8F260C" w:rsidRPr="00CB6F67" w:rsidRDefault="008F260C" w:rsidP="00DA29D1">
      <w:pPr>
        <w:jc w:val="both"/>
        <w:rPr>
          <w:sz w:val="2"/>
          <w:szCs w:val="2"/>
        </w:rPr>
      </w:pPr>
    </w:p>
    <w:p w:rsidR="008F260C" w:rsidRPr="001F4C87" w:rsidRDefault="008F260C" w:rsidP="00720FF7">
      <w:pPr>
        <w:ind w:firstLine="708"/>
        <w:jc w:val="both"/>
      </w:pPr>
    </w:p>
    <w:p w:rsidR="008F260C" w:rsidRDefault="008F260C" w:rsidP="00315F28">
      <w:pPr>
        <w:widowControl w:val="0"/>
        <w:autoSpaceDE w:val="0"/>
        <w:autoSpaceDN w:val="0"/>
        <w:adjustRightInd w:val="0"/>
        <w:ind w:right="-284"/>
        <w:outlineLvl w:val="1"/>
      </w:pPr>
    </w:p>
    <w:sectPr w:rsidR="008F260C" w:rsidSect="00AF2389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A2" w:rsidRDefault="00536BA2" w:rsidP="004D537F">
      <w:r>
        <w:separator/>
      </w:r>
    </w:p>
  </w:endnote>
  <w:endnote w:type="continuationSeparator" w:id="1">
    <w:p w:rsidR="00536BA2" w:rsidRDefault="00536BA2" w:rsidP="004D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A2" w:rsidRDefault="00536BA2" w:rsidP="004D537F">
      <w:r>
        <w:separator/>
      </w:r>
    </w:p>
  </w:footnote>
  <w:footnote w:type="continuationSeparator" w:id="1">
    <w:p w:rsidR="00536BA2" w:rsidRDefault="00536BA2" w:rsidP="004D5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F7"/>
    <w:rsid w:val="0001471B"/>
    <w:rsid w:val="00020F89"/>
    <w:rsid w:val="00024750"/>
    <w:rsid w:val="0002546D"/>
    <w:rsid w:val="00025D73"/>
    <w:rsid w:val="000264DC"/>
    <w:rsid w:val="00033CAD"/>
    <w:rsid w:val="00055A6B"/>
    <w:rsid w:val="00063292"/>
    <w:rsid w:val="00065FD7"/>
    <w:rsid w:val="000720FC"/>
    <w:rsid w:val="00081E70"/>
    <w:rsid w:val="000951F3"/>
    <w:rsid w:val="000960FE"/>
    <w:rsid w:val="000A4103"/>
    <w:rsid w:val="000A7989"/>
    <w:rsid w:val="000A7BB4"/>
    <w:rsid w:val="000B1A4E"/>
    <w:rsid w:val="000D74CD"/>
    <w:rsid w:val="000E0234"/>
    <w:rsid w:val="0010057D"/>
    <w:rsid w:val="00106447"/>
    <w:rsid w:val="00112527"/>
    <w:rsid w:val="001151A3"/>
    <w:rsid w:val="00123469"/>
    <w:rsid w:val="0014351B"/>
    <w:rsid w:val="0015533D"/>
    <w:rsid w:val="0016016C"/>
    <w:rsid w:val="00163769"/>
    <w:rsid w:val="001651D6"/>
    <w:rsid w:val="00182DAD"/>
    <w:rsid w:val="00183246"/>
    <w:rsid w:val="001833F7"/>
    <w:rsid w:val="00183E19"/>
    <w:rsid w:val="00192F15"/>
    <w:rsid w:val="001A3BBD"/>
    <w:rsid w:val="001A3F07"/>
    <w:rsid w:val="001A794D"/>
    <w:rsid w:val="001B03D4"/>
    <w:rsid w:val="001C05C5"/>
    <w:rsid w:val="001D18AD"/>
    <w:rsid w:val="001E372C"/>
    <w:rsid w:val="001F4C87"/>
    <w:rsid w:val="00200594"/>
    <w:rsid w:val="002075E3"/>
    <w:rsid w:val="00210808"/>
    <w:rsid w:val="00225D5A"/>
    <w:rsid w:val="002374C5"/>
    <w:rsid w:val="00245D11"/>
    <w:rsid w:val="00254825"/>
    <w:rsid w:val="00262628"/>
    <w:rsid w:val="00263F04"/>
    <w:rsid w:val="00264B29"/>
    <w:rsid w:val="002658EA"/>
    <w:rsid w:val="00276543"/>
    <w:rsid w:val="002907B9"/>
    <w:rsid w:val="00295FB0"/>
    <w:rsid w:val="002B7E3F"/>
    <w:rsid w:val="002D57F5"/>
    <w:rsid w:val="002E3297"/>
    <w:rsid w:val="002E5B0E"/>
    <w:rsid w:val="002E6AFA"/>
    <w:rsid w:val="002F25D2"/>
    <w:rsid w:val="003016A5"/>
    <w:rsid w:val="00314375"/>
    <w:rsid w:val="00315F28"/>
    <w:rsid w:val="003209E7"/>
    <w:rsid w:val="00324C83"/>
    <w:rsid w:val="003361AB"/>
    <w:rsid w:val="00343280"/>
    <w:rsid w:val="00350383"/>
    <w:rsid w:val="003506DB"/>
    <w:rsid w:val="003637FC"/>
    <w:rsid w:val="00364C16"/>
    <w:rsid w:val="00365E51"/>
    <w:rsid w:val="00377CF6"/>
    <w:rsid w:val="003817ED"/>
    <w:rsid w:val="00387E05"/>
    <w:rsid w:val="00394EE7"/>
    <w:rsid w:val="003978E1"/>
    <w:rsid w:val="003B0C47"/>
    <w:rsid w:val="003B65EF"/>
    <w:rsid w:val="003B6C85"/>
    <w:rsid w:val="003C09E7"/>
    <w:rsid w:val="003E03A1"/>
    <w:rsid w:val="003E0758"/>
    <w:rsid w:val="003E250C"/>
    <w:rsid w:val="004164D4"/>
    <w:rsid w:val="00422798"/>
    <w:rsid w:val="00426B1C"/>
    <w:rsid w:val="00427835"/>
    <w:rsid w:val="00427AB1"/>
    <w:rsid w:val="00432ABB"/>
    <w:rsid w:val="0043708C"/>
    <w:rsid w:val="0044564A"/>
    <w:rsid w:val="004472F8"/>
    <w:rsid w:val="00456099"/>
    <w:rsid w:val="0046085A"/>
    <w:rsid w:val="00463FBC"/>
    <w:rsid w:val="004A35D4"/>
    <w:rsid w:val="004A4D02"/>
    <w:rsid w:val="004A606B"/>
    <w:rsid w:val="004B129D"/>
    <w:rsid w:val="004D537F"/>
    <w:rsid w:val="004E39EA"/>
    <w:rsid w:val="004F5A46"/>
    <w:rsid w:val="0050063D"/>
    <w:rsid w:val="005030AA"/>
    <w:rsid w:val="0051076C"/>
    <w:rsid w:val="00513BE5"/>
    <w:rsid w:val="00513E86"/>
    <w:rsid w:val="005153A0"/>
    <w:rsid w:val="005204A3"/>
    <w:rsid w:val="0052247C"/>
    <w:rsid w:val="00536BA2"/>
    <w:rsid w:val="0054272D"/>
    <w:rsid w:val="00545331"/>
    <w:rsid w:val="00557D97"/>
    <w:rsid w:val="00563F35"/>
    <w:rsid w:val="00566F1F"/>
    <w:rsid w:val="005749B7"/>
    <w:rsid w:val="00583C7C"/>
    <w:rsid w:val="00596970"/>
    <w:rsid w:val="005A2968"/>
    <w:rsid w:val="005A606C"/>
    <w:rsid w:val="005D62CD"/>
    <w:rsid w:val="005E55C8"/>
    <w:rsid w:val="005E74A3"/>
    <w:rsid w:val="005F1688"/>
    <w:rsid w:val="005F296C"/>
    <w:rsid w:val="005F7A46"/>
    <w:rsid w:val="00610007"/>
    <w:rsid w:val="006219E0"/>
    <w:rsid w:val="00621FCD"/>
    <w:rsid w:val="00631D09"/>
    <w:rsid w:val="00632F6B"/>
    <w:rsid w:val="00634DAE"/>
    <w:rsid w:val="00646A88"/>
    <w:rsid w:val="00646D6E"/>
    <w:rsid w:val="00651347"/>
    <w:rsid w:val="0066254E"/>
    <w:rsid w:val="006671F4"/>
    <w:rsid w:val="00673841"/>
    <w:rsid w:val="00681AB9"/>
    <w:rsid w:val="00683E37"/>
    <w:rsid w:val="00691F29"/>
    <w:rsid w:val="00697FE8"/>
    <w:rsid w:val="006B78F5"/>
    <w:rsid w:val="006C0828"/>
    <w:rsid w:val="006C4663"/>
    <w:rsid w:val="006C56E1"/>
    <w:rsid w:val="006C798A"/>
    <w:rsid w:val="006D70B6"/>
    <w:rsid w:val="006D741E"/>
    <w:rsid w:val="006F1803"/>
    <w:rsid w:val="006F4189"/>
    <w:rsid w:val="00720FF7"/>
    <w:rsid w:val="007434C9"/>
    <w:rsid w:val="007445B2"/>
    <w:rsid w:val="00746126"/>
    <w:rsid w:val="00750FD3"/>
    <w:rsid w:val="00783032"/>
    <w:rsid w:val="007903E8"/>
    <w:rsid w:val="007A3C76"/>
    <w:rsid w:val="007B678E"/>
    <w:rsid w:val="007C55A1"/>
    <w:rsid w:val="007F0E98"/>
    <w:rsid w:val="0080123E"/>
    <w:rsid w:val="0082586A"/>
    <w:rsid w:val="0084602F"/>
    <w:rsid w:val="00847F36"/>
    <w:rsid w:val="0085415E"/>
    <w:rsid w:val="008A28C1"/>
    <w:rsid w:val="008A67E1"/>
    <w:rsid w:val="008C7B77"/>
    <w:rsid w:val="008D58BC"/>
    <w:rsid w:val="008D620E"/>
    <w:rsid w:val="008D709F"/>
    <w:rsid w:val="008E0A24"/>
    <w:rsid w:val="008F260C"/>
    <w:rsid w:val="008F48BB"/>
    <w:rsid w:val="00907B53"/>
    <w:rsid w:val="00913FB9"/>
    <w:rsid w:val="00923F97"/>
    <w:rsid w:val="009270E3"/>
    <w:rsid w:val="00927877"/>
    <w:rsid w:val="00927D0E"/>
    <w:rsid w:val="00940E87"/>
    <w:rsid w:val="00943008"/>
    <w:rsid w:val="00950358"/>
    <w:rsid w:val="00950538"/>
    <w:rsid w:val="009621E2"/>
    <w:rsid w:val="0096316F"/>
    <w:rsid w:val="0097238A"/>
    <w:rsid w:val="009762A9"/>
    <w:rsid w:val="00981540"/>
    <w:rsid w:val="00992E39"/>
    <w:rsid w:val="009C2458"/>
    <w:rsid w:val="009C2722"/>
    <w:rsid w:val="009D1FF2"/>
    <w:rsid w:val="009E7324"/>
    <w:rsid w:val="009F73FD"/>
    <w:rsid w:val="00A0127D"/>
    <w:rsid w:val="00A03C3D"/>
    <w:rsid w:val="00A04DF1"/>
    <w:rsid w:val="00A1220B"/>
    <w:rsid w:val="00A1290C"/>
    <w:rsid w:val="00A151CD"/>
    <w:rsid w:val="00A2519E"/>
    <w:rsid w:val="00A40A60"/>
    <w:rsid w:val="00A40C4D"/>
    <w:rsid w:val="00A44911"/>
    <w:rsid w:val="00A702C2"/>
    <w:rsid w:val="00A805C1"/>
    <w:rsid w:val="00A834AB"/>
    <w:rsid w:val="00A83E0C"/>
    <w:rsid w:val="00A848F0"/>
    <w:rsid w:val="00A86A56"/>
    <w:rsid w:val="00AB2541"/>
    <w:rsid w:val="00AB2617"/>
    <w:rsid w:val="00AB5C09"/>
    <w:rsid w:val="00AC4C02"/>
    <w:rsid w:val="00AE16C1"/>
    <w:rsid w:val="00AE216B"/>
    <w:rsid w:val="00AE2637"/>
    <w:rsid w:val="00AE2D61"/>
    <w:rsid w:val="00AE43A0"/>
    <w:rsid w:val="00AE7119"/>
    <w:rsid w:val="00AF2389"/>
    <w:rsid w:val="00AF69AC"/>
    <w:rsid w:val="00B06AC7"/>
    <w:rsid w:val="00B14D10"/>
    <w:rsid w:val="00B220CB"/>
    <w:rsid w:val="00B3548A"/>
    <w:rsid w:val="00B43F81"/>
    <w:rsid w:val="00B46054"/>
    <w:rsid w:val="00B513B1"/>
    <w:rsid w:val="00B5156C"/>
    <w:rsid w:val="00B62E70"/>
    <w:rsid w:val="00B72367"/>
    <w:rsid w:val="00B821FC"/>
    <w:rsid w:val="00B91A09"/>
    <w:rsid w:val="00B942E7"/>
    <w:rsid w:val="00B9502A"/>
    <w:rsid w:val="00B9583E"/>
    <w:rsid w:val="00BA0761"/>
    <w:rsid w:val="00BA4101"/>
    <w:rsid w:val="00BA6C01"/>
    <w:rsid w:val="00BB05B2"/>
    <w:rsid w:val="00BB3591"/>
    <w:rsid w:val="00BC0A4E"/>
    <w:rsid w:val="00BC4535"/>
    <w:rsid w:val="00BE0C21"/>
    <w:rsid w:val="00BF04A9"/>
    <w:rsid w:val="00C0392D"/>
    <w:rsid w:val="00C03B3C"/>
    <w:rsid w:val="00C23191"/>
    <w:rsid w:val="00C5353C"/>
    <w:rsid w:val="00C57C0C"/>
    <w:rsid w:val="00C66DAE"/>
    <w:rsid w:val="00C67058"/>
    <w:rsid w:val="00C96E31"/>
    <w:rsid w:val="00C97F69"/>
    <w:rsid w:val="00CB0C9A"/>
    <w:rsid w:val="00CB6F67"/>
    <w:rsid w:val="00CB7C22"/>
    <w:rsid w:val="00CC1B0A"/>
    <w:rsid w:val="00CD6616"/>
    <w:rsid w:val="00CE366A"/>
    <w:rsid w:val="00D31942"/>
    <w:rsid w:val="00D624EF"/>
    <w:rsid w:val="00D769BC"/>
    <w:rsid w:val="00D87EB0"/>
    <w:rsid w:val="00D917EC"/>
    <w:rsid w:val="00D94C7F"/>
    <w:rsid w:val="00D97D3C"/>
    <w:rsid w:val="00DA29D1"/>
    <w:rsid w:val="00DA4CBE"/>
    <w:rsid w:val="00DA716E"/>
    <w:rsid w:val="00DB25B0"/>
    <w:rsid w:val="00DF2639"/>
    <w:rsid w:val="00DF4B20"/>
    <w:rsid w:val="00E03BF2"/>
    <w:rsid w:val="00E053F8"/>
    <w:rsid w:val="00E07A61"/>
    <w:rsid w:val="00E13F9D"/>
    <w:rsid w:val="00E240F9"/>
    <w:rsid w:val="00E26556"/>
    <w:rsid w:val="00E3666C"/>
    <w:rsid w:val="00E366BB"/>
    <w:rsid w:val="00E42450"/>
    <w:rsid w:val="00E479AF"/>
    <w:rsid w:val="00E51794"/>
    <w:rsid w:val="00E65D95"/>
    <w:rsid w:val="00E660D8"/>
    <w:rsid w:val="00E73C3B"/>
    <w:rsid w:val="00E80A84"/>
    <w:rsid w:val="00E86985"/>
    <w:rsid w:val="00E923D4"/>
    <w:rsid w:val="00E952BB"/>
    <w:rsid w:val="00E97B71"/>
    <w:rsid w:val="00EB062E"/>
    <w:rsid w:val="00EB0C15"/>
    <w:rsid w:val="00ED42AD"/>
    <w:rsid w:val="00EE0F7C"/>
    <w:rsid w:val="00EE1ABC"/>
    <w:rsid w:val="00EF78C4"/>
    <w:rsid w:val="00F1283B"/>
    <w:rsid w:val="00F13143"/>
    <w:rsid w:val="00F41E57"/>
    <w:rsid w:val="00F45621"/>
    <w:rsid w:val="00F50BE8"/>
    <w:rsid w:val="00F61BF7"/>
    <w:rsid w:val="00F6470E"/>
    <w:rsid w:val="00F64A0F"/>
    <w:rsid w:val="00F66218"/>
    <w:rsid w:val="00F674FE"/>
    <w:rsid w:val="00F91DE7"/>
    <w:rsid w:val="00FA0827"/>
    <w:rsid w:val="00FA45CE"/>
    <w:rsid w:val="00FB1B36"/>
    <w:rsid w:val="00FB4108"/>
    <w:rsid w:val="00FB6369"/>
    <w:rsid w:val="00FB7D25"/>
    <w:rsid w:val="00FC2988"/>
    <w:rsid w:val="00FC2D3D"/>
    <w:rsid w:val="00FD30E8"/>
    <w:rsid w:val="00FE3764"/>
    <w:rsid w:val="00FF63EB"/>
    <w:rsid w:val="00F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0F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720FF7"/>
    <w:rPr>
      <w:rFonts w:eastAsia="Times New Roman"/>
      <w:sz w:val="22"/>
      <w:szCs w:val="22"/>
    </w:rPr>
  </w:style>
  <w:style w:type="character" w:customStyle="1" w:styleId="a4">
    <w:name w:val="Текст концевой сноски Знак"/>
    <w:basedOn w:val="a0"/>
    <w:link w:val="a5"/>
    <w:uiPriority w:val="99"/>
    <w:locked/>
    <w:rsid w:val="00EE0F7C"/>
    <w:rPr>
      <w:rFonts w:ascii="Calibri" w:hAnsi="Calibri" w:cs="Times New Roman"/>
      <w:lang w:val="ru-RU" w:eastAsia="en-US" w:bidi="ar-SA"/>
    </w:rPr>
  </w:style>
  <w:style w:type="paragraph" w:styleId="a5">
    <w:name w:val="endnote text"/>
    <w:basedOn w:val="a"/>
    <w:link w:val="a4"/>
    <w:uiPriority w:val="99"/>
    <w:rsid w:val="00EE0F7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a0"/>
    <w:link w:val="a5"/>
    <w:uiPriority w:val="99"/>
    <w:semiHidden/>
    <w:locked/>
    <w:rsid w:val="004B129D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92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3C76"/>
    <w:rPr>
      <w:rFonts w:ascii="Times New Roman" w:hAnsi="Times New Roman" w:cs="Times New Roman"/>
      <w:sz w:val="2"/>
    </w:rPr>
  </w:style>
  <w:style w:type="paragraph" w:customStyle="1" w:styleId="ConsPlusCell">
    <w:name w:val="ConsPlusCell"/>
    <w:uiPriority w:val="99"/>
    <w:rsid w:val="002F25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4D53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537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D53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537F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link w:val="ad"/>
    <w:qFormat/>
    <w:locked/>
    <w:rsid w:val="00AF2389"/>
    <w:pPr>
      <w:jc w:val="center"/>
    </w:pPr>
    <w:rPr>
      <w:b/>
      <w:sz w:val="52"/>
      <w:szCs w:val="20"/>
    </w:rPr>
  </w:style>
  <w:style w:type="character" w:customStyle="1" w:styleId="ad">
    <w:name w:val="Название Знак"/>
    <w:basedOn w:val="a0"/>
    <w:link w:val="ac"/>
    <w:rsid w:val="00AF2389"/>
    <w:rPr>
      <w:rFonts w:ascii="Times New Roman" w:eastAsia="Times New Roman" w:hAnsi="Times New Roman"/>
      <w:b/>
      <w:sz w:val="52"/>
    </w:rPr>
  </w:style>
  <w:style w:type="paragraph" w:styleId="ae">
    <w:name w:val="Body Text Indent"/>
    <w:basedOn w:val="a"/>
    <w:link w:val="af"/>
    <w:unhideWhenUsed/>
    <w:rsid w:val="00AF2389"/>
    <w:pPr>
      <w:ind w:firstLine="709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AF238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EDA68-0248-48DE-9B2B-A0692089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12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126</cp:revision>
  <cp:lastPrinted>2020-12-22T01:40:00Z</cp:lastPrinted>
  <dcterms:created xsi:type="dcterms:W3CDTF">2015-12-15T06:52:00Z</dcterms:created>
  <dcterms:modified xsi:type="dcterms:W3CDTF">2020-12-23T08:38:00Z</dcterms:modified>
</cp:coreProperties>
</file>